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7A999" w14:textId="534684BB" w:rsidR="00DE3A53" w:rsidRPr="00FB1F9C" w:rsidRDefault="00DE3A53" w:rsidP="008E23A2">
      <w:pPr>
        <w:pStyle w:val="a3"/>
        <w:jc w:val="center"/>
        <w:rPr>
          <w:rFonts w:ascii="Times New Roman" w:hAnsi="Times New Roman" w:cs="Times New Roman"/>
          <w:b/>
          <w:bCs/>
          <w:sz w:val="28"/>
          <w:szCs w:val="28"/>
        </w:rPr>
      </w:pPr>
      <w:r w:rsidRPr="00FB1F9C">
        <w:rPr>
          <w:rFonts w:ascii="Times New Roman" w:hAnsi="Times New Roman" w:cs="Times New Roman"/>
          <w:b/>
          <w:bCs/>
          <w:sz w:val="28"/>
          <w:szCs w:val="28"/>
        </w:rPr>
        <w:t>Извещение о проведении электронного аукциона</w:t>
      </w:r>
    </w:p>
    <w:p w14:paraId="0ECC295A" w14:textId="15172ECB" w:rsidR="00415BF7" w:rsidRPr="00FB1F9C" w:rsidRDefault="005B41B1" w:rsidP="00415BF7">
      <w:pPr>
        <w:pStyle w:val="a3"/>
        <w:jc w:val="center"/>
        <w:rPr>
          <w:rFonts w:ascii="Times New Roman" w:hAnsi="Times New Roman" w:cs="Times New Roman"/>
          <w:b/>
          <w:bCs/>
          <w:sz w:val="28"/>
          <w:szCs w:val="28"/>
        </w:rPr>
      </w:pPr>
      <w:r>
        <w:rPr>
          <w:rFonts w:ascii="Times New Roman" w:hAnsi="Times New Roman" w:cs="Times New Roman"/>
          <w:b/>
          <w:bCs/>
          <w:sz w:val="28"/>
          <w:szCs w:val="28"/>
        </w:rPr>
        <w:t xml:space="preserve">Лот № </w:t>
      </w:r>
      <w:r w:rsidR="005579A5">
        <w:rPr>
          <w:rFonts w:ascii="Times New Roman" w:hAnsi="Times New Roman" w:cs="Times New Roman"/>
          <w:b/>
          <w:bCs/>
          <w:sz w:val="28"/>
          <w:szCs w:val="28"/>
        </w:rPr>
        <w:t>14</w:t>
      </w:r>
    </w:p>
    <w:p w14:paraId="6E927C5E" w14:textId="77777777" w:rsidR="005B3FAD" w:rsidRPr="00FB1F9C" w:rsidRDefault="005B3FAD" w:rsidP="008E23A2">
      <w:pPr>
        <w:pStyle w:val="a3"/>
        <w:jc w:val="both"/>
        <w:rPr>
          <w:rFonts w:ascii="Times New Roman" w:hAnsi="Times New Roman" w:cs="Times New Roman"/>
          <w:sz w:val="28"/>
          <w:szCs w:val="28"/>
        </w:rPr>
      </w:pPr>
    </w:p>
    <w:p w14:paraId="2681E4CD"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 </w:t>
      </w:r>
      <w:r w:rsidRPr="000525C0">
        <w:rPr>
          <w:rFonts w:ascii="Times New Roman" w:hAnsi="Times New Roman" w:cs="Times New Roman"/>
          <w:b/>
          <w:sz w:val="28"/>
          <w:szCs w:val="28"/>
        </w:rPr>
        <w:t>Форма торгов:</w:t>
      </w:r>
      <w:r w:rsidRPr="00FB1F9C">
        <w:rPr>
          <w:rFonts w:ascii="Times New Roman" w:hAnsi="Times New Roman" w:cs="Times New Roman"/>
          <w:sz w:val="28"/>
          <w:szCs w:val="28"/>
        </w:rPr>
        <w:t xml:space="preserve"> электронный аукцион.</w:t>
      </w:r>
    </w:p>
    <w:p w14:paraId="603352AE" w14:textId="77777777" w:rsidR="004D476E" w:rsidRPr="00FB1F9C" w:rsidRDefault="004D476E" w:rsidP="004D476E">
      <w:pPr>
        <w:pStyle w:val="a3"/>
        <w:jc w:val="both"/>
        <w:rPr>
          <w:rFonts w:ascii="Times New Roman" w:hAnsi="Times New Roman" w:cs="Times New Roman"/>
          <w:sz w:val="28"/>
          <w:szCs w:val="28"/>
        </w:rPr>
      </w:pPr>
    </w:p>
    <w:p w14:paraId="2BF7BE9F" w14:textId="77777777" w:rsidR="004D476E" w:rsidRDefault="004D476E" w:rsidP="004D476E">
      <w:pPr>
        <w:autoSpaceDE w:val="0"/>
        <w:autoSpaceDN w:val="0"/>
        <w:adjustRightInd w:val="0"/>
        <w:spacing w:after="0" w:line="240" w:lineRule="auto"/>
        <w:rPr>
          <w:rFonts w:ascii="Times New Roman" w:hAnsi="Times New Roman" w:cs="Times New Roman"/>
          <w:sz w:val="28"/>
          <w:szCs w:val="28"/>
        </w:rPr>
      </w:pPr>
      <w:r w:rsidRPr="00FB1F9C">
        <w:rPr>
          <w:rFonts w:ascii="Times New Roman" w:hAnsi="Times New Roman" w:cs="Times New Roman"/>
          <w:sz w:val="28"/>
          <w:szCs w:val="28"/>
        </w:rPr>
        <w:t xml:space="preserve">2. </w:t>
      </w:r>
      <w:r w:rsidRPr="000525C0">
        <w:rPr>
          <w:rFonts w:ascii="Times New Roman" w:hAnsi="Times New Roman" w:cs="Times New Roman"/>
          <w:b/>
          <w:sz w:val="28"/>
          <w:szCs w:val="28"/>
        </w:rPr>
        <w:t>Предмет электронного аукциона:</w:t>
      </w:r>
      <w:r w:rsidRPr="00FB1F9C">
        <w:rPr>
          <w:rFonts w:ascii="Times New Roman" w:hAnsi="Times New Roman" w:cs="Times New Roman"/>
          <w:sz w:val="28"/>
          <w:szCs w:val="28"/>
        </w:rPr>
        <w:t xml:space="preserve"> </w:t>
      </w:r>
    </w:p>
    <w:p w14:paraId="0075E565" w14:textId="77777777" w:rsidR="00EE3A1D" w:rsidRPr="00BC161A" w:rsidRDefault="00EE3A1D" w:rsidP="00BC161A">
      <w:pPr>
        <w:autoSpaceDE w:val="0"/>
        <w:autoSpaceDN w:val="0"/>
        <w:adjustRightInd w:val="0"/>
        <w:spacing w:after="0" w:line="240" w:lineRule="auto"/>
        <w:jc w:val="both"/>
        <w:rPr>
          <w:rFonts w:ascii="Times New Roman" w:hAnsi="Times New Roman" w:cs="Times New Roman"/>
          <w:kern w:val="0"/>
          <w:sz w:val="28"/>
          <w:szCs w:val="28"/>
        </w:rPr>
      </w:pPr>
    </w:p>
    <w:p w14:paraId="5A6415D1" w14:textId="6C821B19" w:rsidR="002A2322" w:rsidRPr="005579A5" w:rsidRDefault="005579A5" w:rsidP="005579A5">
      <w:pPr>
        <w:autoSpaceDE w:val="0"/>
        <w:autoSpaceDN w:val="0"/>
        <w:adjustRightInd w:val="0"/>
        <w:spacing w:after="0" w:line="240" w:lineRule="auto"/>
        <w:jc w:val="both"/>
        <w:rPr>
          <w:rFonts w:ascii="TimesNewRomanPSMT" w:hAnsi="TimesNewRomanPSMT" w:cs="TimesNewRomanPSMT"/>
          <w:kern w:val="0"/>
          <w:sz w:val="28"/>
          <w:szCs w:val="28"/>
        </w:rPr>
      </w:pPr>
      <w:r w:rsidRPr="005579A5">
        <w:rPr>
          <w:rFonts w:ascii="TimesNewRomanPSMT" w:hAnsi="TimesNewRomanPSMT" w:cs="TimesNewRomanPSMT"/>
          <w:kern w:val="0"/>
          <w:sz w:val="28"/>
          <w:szCs w:val="28"/>
        </w:rPr>
        <w:t xml:space="preserve">Право заключения договора о предоставлении права на размещение нестационарного торгового объекта – киоск по реализации сувенирной продукции, находящегося </w:t>
      </w:r>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 xml:space="preserve">на землях муниципальной собственности либо государственная собственность </w:t>
      </w:r>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 xml:space="preserve">на которые не разграничена на территории муниципального образования </w:t>
      </w:r>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 xml:space="preserve">город Новороссийск по адресу: Набережная имени Адмирала </w:t>
      </w:r>
      <w:proofErr w:type="gramStart"/>
      <w:r w:rsidRPr="005579A5">
        <w:rPr>
          <w:rFonts w:ascii="TimesNewRomanPSMT" w:hAnsi="TimesNewRomanPSMT" w:cs="TimesNewRomanPSMT"/>
          <w:kern w:val="0"/>
          <w:sz w:val="28"/>
          <w:szCs w:val="28"/>
        </w:rPr>
        <w:t xml:space="preserve">Серебрякова, </w:t>
      </w:r>
      <w:r>
        <w:rPr>
          <w:rFonts w:ascii="TimesNewRomanPSMT" w:hAnsi="TimesNewRomanPSMT" w:cs="TimesNewRomanPSMT"/>
          <w:kern w:val="0"/>
          <w:sz w:val="28"/>
          <w:szCs w:val="28"/>
        </w:rPr>
        <w:t xml:space="preserve">  </w:t>
      </w:r>
      <w:proofErr w:type="gramEnd"/>
      <w:r>
        <w:rPr>
          <w:rFonts w:ascii="TimesNewRomanPSMT" w:hAnsi="TimesNewRomanPSMT" w:cs="TimesNewRomanPSMT"/>
          <w:kern w:val="0"/>
          <w:sz w:val="28"/>
          <w:szCs w:val="28"/>
        </w:rPr>
        <w:t xml:space="preserve">                  </w:t>
      </w:r>
      <w:r w:rsidRPr="005579A5">
        <w:rPr>
          <w:rFonts w:ascii="TimesNewRomanPSMT" w:hAnsi="TimesNewRomanPSMT" w:cs="TimesNewRomanPSMT"/>
          <w:kern w:val="0"/>
          <w:sz w:val="28"/>
          <w:szCs w:val="28"/>
        </w:rPr>
        <w:t>район памятника «Торпедный катер»</w:t>
      </w:r>
      <w:r w:rsidR="00FF789C" w:rsidRPr="005579A5">
        <w:rPr>
          <w:rFonts w:ascii="TimesNewRomanPSMT" w:hAnsi="TimesNewRomanPSMT" w:cs="TimesNewRomanPSMT"/>
          <w:kern w:val="0"/>
          <w:sz w:val="28"/>
          <w:szCs w:val="28"/>
        </w:rPr>
        <w:t>.</w:t>
      </w:r>
    </w:p>
    <w:p w14:paraId="201C280D" w14:textId="77777777" w:rsidR="00FF789C" w:rsidRPr="00850817" w:rsidRDefault="00FF789C" w:rsidP="00FF789C">
      <w:pPr>
        <w:autoSpaceDE w:val="0"/>
        <w:autoSpaceDN w:val="0"/>
        <w:adjustRightInd w:val="0"/>
        <w:spacing w:after="0" w:line="240" w:lineRule="auto"/>
        <w:jc w:val="both"/>
        <w:rPr>
          <w:rFonts w:ascii="TimesNewRomanPSMT" w:hAnsi="TimesNewRomanPSMT" w:cs="TimesNewRomanPSMT"/>
          <w:kern w:val="0"/>
          <w:sz w:val="28"/>
          <w:szCs w:val="24"/>
        </w:rPr>
      </w:pPr>
    </w:p>
    <w:p w14:paraId="6620AF26" w14:textId="045AD536" w:rsidR="005B3FAD" w:rsidRPr="004D476E" w:rsidRDefault="005B3FAD" w:rsidP="00137D87">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2.1. </w:t>
      </w:r>
      <w:r w:rsidRPr="004D476E">
        <w:rPr>
          <w:rFonts w:ascii="Times New Roman" w:hAnsi="Times New Roman" w:cs="Times New Roman"/>
          <w:b/>
          <w:sz w:val="28"/>
          <w:szCs w:val="28"/>
        </w:rPr>
        <w:t>Х</w:t>
      </w:r>
      <w:r w:rsidR="00DE3A53" w:rsidRPr="004D476E">
        <w:rPr>
          <w:rFonts w:ascii="Times New Roman" w:hAnsi="Times New Roman" w:cs="Times New Roman"/>
          <w:b/>
          <w:sz w:val="28"/>
          <w:szCs w:val="28"/>
        </w:rPr>
        <w:t>арактеристики нестационарного торгового объекта, нестационарного торгового объекта по оказанию услуг:</w:t>
      </w:r>
    </w:p>
    <w:p w14:paraId="3BF4F380" w14:textId="248CCA30" w:rsidR="00850817" w:rsidRDefault="00131B90" w:rsidP="00131B90">
      <w:pPr>
        <w:pStyle w:val="a3"/>
        <w:jc w:val="both"/>
        <w:rPr>
          <w:rFonts w:ascii="Times New Roman" w:hAnsi="Times New Roman" w:cs="Times New Roman"/>
          <w:sz w:val="28"/>
          <w:szCs w:val="28"/>
        </w:rPr>
      </w:pPr>
      <w:r>
        <w:rPr>
          <w:rFonts w:ascii="Times New Roman" w:hAnsi="Times New Roman" w:cs="Times New Roman"/>
          <w:sz w:val="28"/>
          <w:szCs w:val="28"/>
        </w:rPr>
        <w:t xml:space="preserve">Тип нестационарного торгового объекта </w:t>
      </w:r>
      <w:r w:rsidR="005832F0">
        <w:rPr>
          <w:rFonts w:ascii="Times New Roman" w:hAnsi="Times New Roman" w:cs="Times New Roman"/>
          <w:sz w:val="28"/>
          <w:szCs w:val="28"/>
        </w:rPr>
        <w:t>–</w:t>
      </w:r>
      <w:r>
        <w:rPr>
          <w:rFonts w:ascii="Times New Roman" w:hAnsi="Times New Roman" w:cs="Times New Roman"/>
          <w:sz w:val="28"/>
          <w:szCs w:val="28"/>
        </w:rPr>
        <w:t xml:space="preserve"> </w:t>
      </w:r>
      <w:r w:rsidR="005579A5">
        <w:rPr>
          <w:rFonts w:ascii="Times New Roman" w:hAnsi="Times New Roman" w:cs="Times New Roman"/>
          <w:sz w:val="28"/>
          <w:szCs w:val="28"/>
        </w:rPr>
        <w:t>Киоск</w:t>
      </w:r>
      <w:r>
        <w:rPr>
          <w:rFonts w:ascii="Times New Roman" w:hAnsi="Times New Roman" w:cs="Times New Roman"/>
          <w:sz w:val="28"/>
          <w:szCs w:val="28"/>
        </w:rPr>
        <w:t>;</w:t>
      </w:r>
      <w:r w:rsidRPr="00131B90">
        <w:t xml:space="preserve"> </w:t>
      </w:r>
    </w:p>
    <w:p w14:paraId="6FDA2070" w14:textId="77525FAE" w:rsidR="00850817" w:rsidRPr="006038F3" w:rsidRDefault="00131B90" w:rsidP="006038F3">
      <w:pPr>
        <w:autoSpaceDE w:val="0"/>
        <w:autoSpaceDN w:val="0"/>
        <w:adjustRightInd w:val="0"/>
        <w:spacing w:after="0" w:line="240" w:lineRule="auto"/>
        <w:rPr>
          <w:rFonts w:ascii="TimesNewRomanPSMT" w:hAnsi="TimesNewRomanPSMT" w:cs="TimesNewRomanPSMT"/>
          <w:kern w:val="0"/>
          <w:sz w:val="28"/>
          <w:szCs w:val="24"/>
        </w:rPr>
      </w:pPr>
      <w:r w:rsidRPr="00131B90">
        <w:rPr>
          <w:rFonts w:ascii="TimesNewRomanPSMT" w:hAnsi="TimesNewRomanPSMT" w:cs="TimesNewRomanPSMT"/>
          <w:kern w:val="0"/>
          <w:sz w:val="28"/>
          <w:szCs w:val="24"/>
        </w:rPr>
        <w:t>Специализация</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объекта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(с указанием</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ассортимента</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реализуемой</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продукции</w:t>
      </w:r>
      <w:r>
        <w:rPr>
          <w:rFonts w:ascii="TimesNewRomanPSMT" w:hAnsi="TimesNewRomanPSMT" w:cs="TimesNewRomanPSMT"/>
          <w:kern w:val="0"/>
          <w:sz w:val="28"/>
          <w:szCs w:val="24"/>
        </w:rPr>
        <w:t xml:space="preserve">, </w:t>
      </w:r>
      <w:r w:rsidRPr="00131B90">
        <w:rPr>
          <w:rFonts w:ascii="TimesNewRomanPSMT" w:hAnsi="TimesNewRomanPSMT" w:cs="TimesNewRomanPSMT"/>
          <w:kern w:val="0"/>
          <w:sz w:val="28"/>
          <w:szCs w:val="24"/>
        </w:rPr>
        <w:t>оказываемой услуги)</w:t>
      </w:r>
      <w:r w:rsidRPr="00131B90">
        <w:t xml:space="preserve"> </w:t>
      </w:r>
      <w:r>
        <w:t xml:space="preserve">- </w:t>
      </w:r>
      <w:r w:rsidR="00E05221" w:rsidRPr="00E05221">
        <w:rPr>
          <w:rFonts w:ascii="TimesNewRomanPSMT" w:hAnsi="TimesNewRomanPSMT" w:cs="TimesNewRomanPSMT"/>
          <w:kern w:val="0"/>
          <w:sz w:val="28"/>
          <w:szCs w:val="24"/>
        </w:rPr>
        <w:t xml:space="preserve">реализация </w:t>
      </w:r>
      <w:r w:rsidR="005579A5" w:rsidRPr="005579A5">
        <w:rPr>
          <w:rFonts w:ascii="TimesNewRomanPSMT" w:hAnsi="TimesNewRomanPSMT" w:cs="TimesNewRomanPSMT"/>
          <w:kern w:val="0"/>
          <w:sz w:val="28"/>
          <w:szCs w:val="28"/>
        </w:rPr>
        <w:t>сувенирной продукции</w:t>
      </w:r>
      <w:r>
        <w:rPr>
          <w:rFonts w:ascii="TimesNewRomanPSMT" w:hAnsi="TimesNewRomanPSMT" w:cs="TimesNewRomanPSMT"/>
          <w:kern w:val="0"/>
          <w:sz w:val="28"/>
          <w:szCs w:val="24"/>
        </w:rPr>
        <w:t>.</w:t>
      </w:r>
    </w:p>
    <w:p w14:paraId="490A7A44" w14:textId="6033BD60" w:rsidR="00884454" w:rsidRPr="00FB1F9C" w:rsidRDefault="005B3FAD" w:rsidP="002B42D7">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2</w:t>
      </w:r>
      <w:r w:rsidRPr="00FB1F9C">
        <w:rPr>
          <w:rFonts w:ascii="Times New Roman" w:hAnsi="Times New Roman" w:cs="Times New Roman"/>
          <w:sz w:val="28"/>
          <w:szCs w:val="28"/>
        </w:rPr>
        <w:t xml:space="preserve">. </w:t>
      </w:r>
      <w:r w:rsidRPr="004D476E">
        <w:rPr>
          <w:rFonts w:ascii="Times New Roman" w:hAnsi="Times New Roman" w:cs="Times New Roman"/>
          <w:b/>
          <w:sz w:val="28"/>
          <w:szCs w:val="28"/>
        </w:rPr>
        <w:t>Место размещения и эксплуатации нестационарного торгового объекта, нестационарного объекта по оказанию услуг (адресный ориентир):</w:t>
      </w:r>
      <w:r w:rsidR="00884454" w:rsidRPr="00FB1F9C">
        <w:rPr>
          <w:rFonts w:ascii="Times New Roman" w:hAnsi="Times New Roman" w:cs="Times New Roman"/>
          <w:sz w:val="28"/>
          <w:szCs w:val="28"/>
        </w:rPr>
        <w:t xml:space="preserve"> </w:t>
      </w:r>
    </w:p>
    <w:p w14:paraId="42729737" w14:textId="5A795067" w:rsidR="00C02E7C" w:rsidRPr="00C02E7C" w:rsidRDefault="00784847" w:rsidP="00C02E7C">
      <w:pPr>
        <w:autoSpaceDE w:val="0"/>
        <w:autoSpaceDN w:val="0"/>
        <w:adjustRightInd w:val="0"/>
        <w:spacing w:after="0" w:line="240" w:lineRule="auto"/>
        <w:jc w:val="both"/>
        <w:rPr>
          <w:rFonts w:ascii="Times New Roman" w:hAnsi="Times New Roman" w:cs="Times New Roman"/>
          <w:sz w:val="28"/>
          <w:szCs w:val="28"/>
        </w:rPr>
      </w:pPr>
      <w:r w:rsidRPr="00FB1F9C">
        <w:rPr>
          <w:rFonts w:ascii="Times New Roman" w:hAnsi="Times New Roman" w:cs="Times New Roman"/>
          <w:sz w:val="28"/>
          <w:szCs w:val="28"/>
        </w:rPr>
        <w:t xml:space="preserve">г. Новороссийск, </w:t>
      </w:r>
      <w:r w:rsidR="005579A5" w:rsidRPr="005579A5">
        <w:rPr>
          <w:rFonts w:ascii="TimesNewRomanPSMT" w:hAnsi="TimesNewRomanPSMT" w:cs="TimesNewRomanPSMT"/>
          <w:kern w:val="0"/>
          <w:sz w:val="28"/>
          <w:szCs w:val="28"/>
        </w:rPr>
        <w:t>Набережная имени Адмирала Серебрякова</w:t>
      </w:r>
      <w:r w:rsidR="005579A5">
        <w:rPr>
          <w:rFonts w:ascii="TimesNewRomanPSMT" w:hAnsi="TimesNewRomanPSMT" w:cs="TimesNewRomanPSMT"/>
          <w:kern w:val="0"/>
          <w:sz w:val="28"/>
          <w:szCs w:val="28"/>
        </w:rPr>
        <w:t xml:space="preserve">, </w:t>
      </w:r>
      <w:r w:rsidR="005579A5" w:rsidRPr="005579A5">
        <w:rPr>
          <w:rFonts w:ascii="TimesNewRomanPSMT" w:hAnsi="TimesNewRomanPSMT" w:cs="TimesNewRomanPSMT"/>
          <w:kern w:val="0"/>
          <w:sz w:val="28"/>
          <w:szCs w:val="28"/>
        </w:rPr>
        <w:t>район памятника «Торпедный катер»</w:t>
      </w:r>
      <w:r w:rsidR="00C02E7C" w:rsidRPr="00C02E7C">
        <w:rPr>
          <w:rFonts w:ascii="Times New Roman" w:hAnsi="Times New Roman" w:cs="Times New Roman"/>
          <w:sz w:val="28"/>
          <w:szCs w:val="28"/>
        </w:rPr>
        <w:t>.</w:t>
      </w:r>
    </w:p>
    <w:p w14:paraId="29CC7FC8" w14:textId="6BDD4454" w:rsidR="00884454"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3</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П</w:t>
      </w:r>
      <w:r w:rsidR="00DE3A53" w:rsidRPr="004D476E">
        <w:rPr>
          <w:rFonts w:ascii="Times New Roman" w:hAnsi="Times New Roman" w:cs="Times New Roman"/>
          <w:b/>
          <w:sz w:val="28"/>
          <w:szCs w:val="28"/>
        </w:rPr>
        <w:t>лощадь</w:t>
      </w:r>
      <w:r w:rsidRPr="004D476E">
        <w:rPr>
          <w:rFonts w:ascii="Times New Roman" w:hAnsi="Times New Roman" w:cs="Times New Roman"/>
          <w:b/>
          <w:sz w:val="28"/>
          <w:szCs w:val="28"/>
        </w:rPr>
        <w:t>:</w:t>
      </w:r>
      <w:r w:rsidR="00262D3D" w:rsidRPr="00FB1F9C">
        <w:rPr>
          <w:rFonts w:ascii="Times New Roman" w:hAnsi="Times New Roman" w:cs="Times New Roman"/>
          <w:sz w:val="28"/>
          <w:szCs w:val="28"/>
        </w:rPr>
        <w:t xml:space="preserve"> </w:t>
      </w:r>
      <w:r w:rsidR="005579A5">
        <w:rPr>
          <w:rFonts w:ascii="Times New Roman" w:hAnsi="Times New Roman" w:cs="Times New Roman"/>
          <w:sz w:val="28"/>
          <w:szCs w:val="28"/>
        </w:rPr>
        <w:t>7,35</w:t>
      </w:r>
      <w:r w:rsidRPr="00FB1F9C">
        <w:rPr>
          <w:rFonts w:ascii="Times New Roman" w:hAnsi="Times New Roman" w:cs="Times New Roman"/>
          <w:sz w:val="28"/>
          <w:szCs w:val="28"/>
        </w:rPr>
        <w:t xml:space="preserve"> м2.</w:t>
      </w:r>
    </w:p>
    <w:p w14:paraId="323A3941" w14:textId="24639B08" w:rsidR="00873A65" w:rsidRDefault="005B3FAD" w:rsidP="008607A5">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4</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А</w:t>
      </w:r>
      <w:r w:rsidR="00DE3A53" w:rsidRPr="004D476E">
        <w:rPr>
          <w:rFonts w:ascii="Times New Roman" w:hAnsi="Times New Roman" w:cs="Times New Roman"/>
          <w:b/>
          <w:sz w:val="28"/>
          <w:szCs w:val="28"/>
        </w:rPr>
        <w:t>ссортиментная специализация</w:t>
      </w:r>
      <w:r w:rsidR="00451DF4" w:rsidRPr="004D476E">
        <w:rPr>
          <w:rFonts w:ascii="Times New Roman" w:hAnsi="Times New Roman" w:cs="Times New Roman"/>
          <w:b/>
          <w:sz w:val="28"/>
          <w:szCs w:val="28"/>
        </w:rPr>
        <w:t>:</w:t>
      </w:r>
      <w:r w:rsidR="00884454" w:rsidRPr="00FB1F9C">
        <w:rPr>
          <w:rFonts w:ascii="Times New Roman" w:hAnsi="Times New Roman" w:cs="Times New Roman"/>
          <w:sz w:val="28"/>
          <w:szCs w:val="28"/>
        </w:rPr>
        <w:t xml:space="preserve"> </w:t>
      </w:r>
      <w:r w:rsidR="00397526" w:rsidRPr="00E05221">
        <w:rPr>
          <w:rFonts w:ascii="TimesNewRomanPSMT" w:hAnsi="TimesNewRomanPSMT" w:cs="TimesNewRomanPSMT"/>
          <w:kern w:val="0"/>
          <w:sz w:val="28"/>
          <w:szCs w:val="24"/>
        </w:rPr>
        <w:t xml:space="preserve">реализация </w:t>
      </w:r>
      <w:r w:rsidR="005579A5" w:rsidRPr="005579A5">
        <w:rPr>
          <w:rFonts w:ascii="TimesNewRomanPSMT" w:hAnsi="TimesNewRomanPSMT" w:cs="TimesNewRomanPSMT"/>
          <w:kern w:val="0"/>
          <w:sz w:val="28"/>
          <w:szCs w:val="28"/>
        </w:rPr>
        <w:t>сувенирной продукции</w:t>
      </w:r>
    </w:p>
    <w:p w14:paraId="565C21ED" w14:textId="12F2A60A" w:rsidR="00397526" w:rsidRDefault="005B3FAD"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5</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Т</w:t>
      </w:r>
      <w:r w:rsidR="00DE3A53" w:rsidRPr="004D476E">
        <w:rPr>
          <w:rFonts w:ascii="Times New Roman" w:hAnsi="Times New Roman" w:cs="Times New Roman"/>
          <w:b/>
          <w:sz w:val="28"/>
          <w:szCs w:val="28"/>
        </w:rPr>
        <w:t>ип нестационарного торгового объекта, нестационарного объекта по оказанию услуг</w:t>
      </w:r>
      <w:r w:rsidR="00884454" w:rsidRPr="004D476E">
        <w:rPr>
          <w:rFonts w:ascii="Times New Roman" w:hAnsi="Times New Roman" w:cs="Times New Roman"/>
          <w:b/>
          <w:sz w:val="28"/>
          <w:szCs w:val="28"/>
        </w:rPr>
        <w:t>:</w:t>
      </w:r>
      <w:r w:rsidR="00884454" w:rsidRPr="00FB1F9C">
        <w:rPr>
          <w:rFonts w:ascii="Times New Roman" w:hAnsi="Times New Roman" w:cs="Times New Roman"/>
          <w:sz w:val="28"/>
          <w:szCs w:val="28"/>
        </w:rPr>
        <w:t xml:space="preserve"> </w:t>
      </w:r>
      <w:r w:rsidR="005579A5">
        <w:rPr>
          <w:rFonts w:ascii="Times New Roman" w:hAnsi="Times New Roman" w:cs="Times New Roman"/>
          <w:sz w:val="28"/>
          <w:szCs w:val="28"/>
        </w:rPr>
        <w:t>Киоск</w:t>
      </w:r>
      <w:r w:rsidR="00397526">
        <w:rPr>
          <w:rFonts w:ascii="Times New Roman" w:hAnsi="Times New Roman" w:cs="Times New Roman"/>
          <w:sz w:val="28"/>
          <w:szCs w:val="28"/>
        </w:rPr>
        <w:t>.</w:t>
      </w:r>
    </w:p>
    <w:p w14:paraId="2B307071" w14:textId="1791AC3E" w:rsidR="001869DB" w:rsidRPr="004D476E" w:rsidRDefault="005B3FAD" w:rsidP="00B21F67">
      <w:pPr>
        <w:rPr>
          <w:b/>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6</w:t>
      </w:r>
      <w:r w:rsidRPr="00FB1F9C">
        <w:rPr>
          <w:rFonts w:ascii="Times New Roman" w:hAnsi="Times New Roman" w:cs="Times New Roman"/>
          <w:sz w:val="28"/>
          <w:szCs w:val="28"/>
        </w:rPr>
        <w:t xml:space="preserve">. </w:t>
      </w:r>
      <w:r w:rsidR="00451DF4" w:rsidRPr="004D476E">
        <w:rPr>
          <w:rFonts w:ascii="Times New Roman" w:hAnsi="Times New Roman" w:cs="Times New Roman"/>
          <w:b/>
          <w:sz w:val="28"/>
          <w:szCs w:val="28"/>
        </w:rPr>
        <w:t>С</w:t>
      </w:r>
      <w:r w:rsidR="00DE3A53" w:rsidRPr="004D476E">
        <w:rPr>
          <w:rFonts w:ascii="Times New Roman" w:hAnsi="Times New Roman" w:cs="Times New Roman"/>
          <w:b/>
          <w:sz w:val="28"/>
          <w:szCs w:val="28"/>
        </w:rPr>
        <w:t>хема расположения нестационарного торгового объекта</w:t>
      </w:r>
      <w:r w:rsidR="00451DF4" w:rsidRPr="004D476E">
        <w:rPr>
          <w:rFonts w:ascii="Times New Roman" w:hAnsi="Times New Roman" w:cs="Times New Roman"/>
          <w:b/>
          <w:sz w:val="28"/>
          <w:szCs w:val="28"/>
        </w:rPr>
        <w:t>:</w:t>
      </w:r>
    </w:p>
    <w:p w14:paraId="051B5CA4" w14:textId="5FE4E2B4" w:rsidR="002B7AE3" w:rsidRPr="00B21F67" w:rsidRDefault="00B32FBB" w:rsidP="00B21F67">
      <w:pPr>
        <w:rPr>
          <w:noProof/>
          <w:lang w:eastAsia="ru-RU"/>
        </w:rPr>
      </w:pPr>
      <w:r>
        <w:rPr>
          <w:noProof/>
          <w:lang w:eastAsia="ru-RU"/>
        </w:rPr>
        <w:drawing>
          <wp:inline distT="0" distB="0" distL="0" distR="0" wp14:anchorId="2E318F80" wp14:editId="1103E1E2">
            <wp:extent cx="4404860" cy="3562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11105" cy="3567400"/>
                    </a:xfrm>
                    <a:prstGeom prst="rect">
                      <a:avLst/>
                    </a:prstGeom>
                    <a:noFill/>
                    <a:ln>
                      <a:noFill/>
                    </a:ln>
                  </pic:spPr>
                </pic:pic>
              </a:graphicData>
            </a:graphic>
          </wp:inline>
        </w:drawing>
      </w:r>
    </w:p>
    <w:p w14:paraId="4871370C" w14:textId="6D087188" w:rsidR="00E40FBE" w:rsidRPr="00FB1F9C" w:rsidRDefault="005B3FAD"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2.</w:t>
      </w:r>
      <w:r w:rsidR="00451DF4" w:rsidRPr="00FB1F9C">
        <w:rPr>
          <w:rFonts w:ascii="Times New Roman" w:hAnsi="Times New Roman" w:cs="Times New Roman"/>
          <w:sz w:val="28"/>
          <w:szCs w:val="28"/>
        </w:rPr>
        <w:t>7</w:t>
      </w:r>
      <w:r w:rsidRPr="00FB1F9C">
        <w:rPr>
          <w:rFonts w:ascii="Times New Roman" w:hAnsi="Times New Roman" w:cs="Times New Roman"/>
          <w:sz w:val="28"/>
          <w:szCs w:val="28"/>
        </w:rPr>
        <w:t xml:space="preserve">. </w:t>
      </w:r>
      <w:r w:rsidR="00884454" w:rsidRPr="004D476E">
        <w:rPr>
          <w:rFonts w:ascii="Times New Roman" w:hAnsi="Times New Roman" w:cs="Times New Roman"/>
          <w:b/>
          <w:sz w:val="28"/>
          <w:szCs w:val="28"/>
        </w:rPr>
        <w:t>С</w:t>
      </w:r>
      <w:r w:rsidR="00DE3A53" w:rsidRPr="004D476E">
        <w:rPr>
          <w:rFonts w:ascii="Times New Roman" w:hAnsi="Times New Roman" w:cs="Times New Roman"/>
          <w:b/>
          <w:sz w:val="28"/>
          <w:szCs w:val="28"/>
        </w:rPr>
        <w:t>рок размещения</w:t>
      </w:r>
      <w:r w:rsidR="00884454" w:rsidRPr="004D476E">
        <w:rPr>
          <w:rFonts w:ascii="Times New Roman" w:hAnsi="Times New Roman" w:cs="Times New Roman"/>
          <w:b/>
          <w:sz w:val="28"/>
          <w:szCs w:val="28"/>
        </w:rPr>
        <w:t>:</w:t>
      </w:r>
      <w:r w:rsidR="00974622" w:rsidRPr="005832F0">
        <w:rPr>
          <w:rFonts w:ascii="Times New Roman" w:hAnsi="Times New Roman" w:cs="Times New Roman"/>
          <w:sz w:val="28"/>
          <w:szCs w:val="28"/>
        </w:rPr>
        <w:t xml:space="preserve"> </w:t>
      </w:r>
      <w:r w:rsidR="005832F0" w:rsidRPr="005832F0">
        <w:rPr>
          <w:rFonts w:ascii="Times New Roman" w:hAnsi="Times New Roman" w:cs="Times New Roman"/>
          <w:sz w:val="28"/>
          <w:szCs w:val="28"/>
        </w:rPr>
        <w:t>3</w:t>
      </w:r>
      <w:r w:rsidR="00974622" w:rsidRPr="005832F0">
        <w:rPr>
          <w:rFonts w:ascii="Times New Roman" w:hAnsi="Times New Roman" w:cs="Times New Roman"/>
          <w:sz w:val="28"/>
          <w:szCs w:val="28"/>
        </w:rPr>
        <w:t xml:space="preserve"> года (</w:t>
      </w:r>
      <w:r w:rsidR="008A5478">
        <w:rPr>
          <w:rFonts w:ascii="Times New Roman" w:hAnsi="Times New Roman" w:cs="Times New Roman"/>
          <w:sz w:val="28"/>
          <w:szCs w:val="28"/>
        </w:rPr>
        <w:t>постоянно</w:t>
      </w:r>
      <w:r w:rsidR="00974622" w:rsidRPr="005832F0">
        <w:rPr>
          <w:rFonts w:ascii="Times New Roman" w:hAnsi="Times New Roman" w:cs="Times New Roman"/>
          <w:sz w:val="28"/>
          <w:szCs w:val="28"/>
        </w:rPr>
        <w:t>)</w:t>
      </w:r>
    </w:p>
    <w:p w14:paraId="6F668B70" w14:textId="77777777" w:rsidR="008607A5" w:rsidRPr="00FB1F9C" w:rsidRDefault="008607A5" w:rsidP="008607A5">
      <w:pPr>
        <w:rPr>
          <w:rFonts w:ascii="Times New Roman" w:hAnsi="Times New Roman" w:cs="Times New Roman"/>
        </w:rPr>
      </w:pPr>
    </w:p>
    <w:p w14:paraId="2B96B709" w14:textId="77777777" w:rsidR="004D476E" w:rsidRPr="00FB1F9C" w:rsidRDefault="004D476E" w:rsidP="004D476E">
      <w:pPr>
        <w:pStyle w:val="a3"/>
        <w:jc w:val="both"/>
        <w:rPr>
          <w:rFonts w:ascii="Times New Roman" w:hAnsi="Times New Roman" w:cs="Times New Roman"/>
          <w:sz w:val="28"/>
          <w:szCs w:val="28"/>
          <w:u w:val="single"/>
        </w:rPr>
      </w:pPr>
      <w:r w:rsidRPr="00FB1F9C">
        <w:rPr>
          <w:rFonts w:ascii="Times New Roman" w:hAnsi="Times New Roman" w:cs="Times New Roman"/>
          <w:sz w:val="28"/>
          <w:szCs w:val="28"/>
        </w:rPr>
        <w:lastRenderedPageBreak/>
        <w:t xml:space="preserve">2.8. </w:t>
      </w:r>
      <w:r w:rsidRPr="000525C0">
        <w:rPr>
          <w:rFonts w:ascii="Times New Roman" w:hAnsi="Times New Roman" w:cs="Times New Roman"/>
          <w:b/>
          <w:sz w:val="28"/>
          <w:szCs w:val="28"/>
        </w:rPr>
        <w:t>Типовое решение внешнего нестационарного торгового объекта:</w:t>
      </w:r>
    </w:p>
    <w:p w14:paraId="4FF8B05B" w14:textId="77777777" w:rsidR="004D476E" w:rsidRPr="00FB1F9C" w:rsidRDefault="004D476E" w:rsidP="004D476E">
      <w:pPr>
        <w:tabs>
          <w:tab w:val="left" w:pos="8080"/>
        </w:tabs>
        <w:spacing w:after="0" w:line="240" w:lineRule="auto"/>
        <w:rPr>
          <w:rFonts w:ascii="Times New Roman" w:hAnsi="Times New Roman" w:cs="Times New Roman"/>
        </w:rPr>
      </w:pPr>
    </w:p>
    <w:p w14:paraId="129275F8" w14:textId="77777777" w:rsidR="004D476E" w:rsidRPr="00737634" w:rsidRDefault="004D476E" w:rsidP="004D476E">
      <w:r>
        <w:rPr>
          <w:rFonts w:ascii="Times New Roman" w:eastAsiaTheme="majorEastAsia" w:hAnsi="Times New Roman" w:cs="Times New Roman"/>
          <w:spacing w:val="-10"/>
          <w:kern w:val="28"/>
          <w:sz w:val="28"/>
          <w:szCs w:val="28"/>
        </w:rPr>
        <w:t>Пункт 1.3</w:t>
      </w:r>
      <w:r w:rsidRPr="00A55A45">
        <w:rPr>
          <w:rFonts w:ascii="Times New Roman" w:eastAsiaTheme="majorEastAsia" w:hAnsi="Times New Roman" w:cs="Times New Roman"/>
          <w:spacing w:val="-10"/>
          <w:kern w:val="28"/>
          <w:sz w:val="28"/>
          <w:szCs w:val="28"/>
        </w:rPr>
        <w:t xml:space="preserve"> Приложения «Типовой формат внешнего вида нестационарных торговых объектов и нестационарных объектов по оказанию услуг на территории муниципального образования город Новороссийск» утвержденного постановлением администрации муниципального образования город Новороссийск от 22.01.2025 № 201 «Об утверждении типового формата внешнего вида нестационарных торговых объектов по оказанию услуг на территории муниципального образования город Новороссийск» (прилагается)</w:t>
      </w:r>
    </w:p>
    <w:p w14:paraId="17C45595" w14:textId="77777777" w:rsidR="004D476E" w:rsidRDefault="004D476E" w:rsidP="004D476E">
      <w:pPr>
        <w:pStyle w:val="a3"/>
        <w:jc w:val="both"/>
        <w:rPr>
          <w:rFonts w:ascii="Times New Roman" w:hAnsi="Times New Roman" w:cs="Times New Roman"/>
          <w:sz w:val="28"/>
          <w:szCs w:val="28"/>
        </w:rPr>
      </w:pPr>
    </w:p>
    <w:p w14:paraId="6213E83A"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2.9. </w:t>
      </w:r>
      <w:r w:rsidRPr="000525C0">
        <w:rPr>
          <w:rFonts w:ascii="Times New Roman" w:hAnsi="Times New Roman" w:cs="Times New Roman"/>
          <w:b/>
          <w:sz w:val="28"/>
          <w:szCs w:val="28"/>
        </w:rPr>
        <w:t>Требования к размещению и эксплуатации нестационарного торгового объекта:</w:t>
      </w:r>
    </w:p>
    <w:p w14:paraId="30C0F4A1" w14:textId="77777777" w:rsidR="004D476E" w:rsidRPr="00FB1F9C" w:rsidRDefault="004D476E" w:rsidP="004D476E">
      <w:pPr>
        <w:pStyle w:val="a3"/>
        <w:jc w:val="both"/>
        <w:rPr>
          <w:rFonts w:ascii="Times New Roman" w:hAnsi="Times New Roman" w:cs="Times New Roman"/>
          <w:sz w:val="28"/>
          <w:szCs w:val="28"/>
        </w:rPr>
      </w:pPr>
    </w:p>
    <w:p w14:paraId="75758C1E"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Размещение НТО и нестационарных объектов по оказанию услуг осуществляется в местах, определенных схемами размещения НТО и нестационарных объектов по оказанию услуг.</w:t>
      </w:r>
    </w:p>
    <w:p w14:paraId="398D4D9D"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Функционирование НТО и нестационарных объектов по оказанию услуг осуществляется в соответствии со специализацией НТО или видом услуги.</w:t>
      </w:r>
    </w:p>
    <w:p w14:paraId="7CE75D78"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Внешний вид НТО и нестационарных объектов по оказанию услуг должен соответствовать эскизу НТО, представленному в конкурсной документации.</w:t>
      </w:r>
    </w:p>
    <w:p w14:paraId="52F9B1D7"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При размещении НТО и нестационарных торговых объектов по оказанию услуг запрещается переоборудовать их конструкции, менять конфигурацию, увеличивать площади и размеры НТО и нестационарных объектов по оказанию услуг, ограждений и других конструкций.</w:t>
      </w:r>
    </w:p>
    <w:p w14:paraId="502858A6"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Эксплуатация НТО либо нестационарных объектов по оказанию услуг, и их техническая оснащенность должны отвечать санитарным, противопожарным, экологическим правилам, правилам продажи отдельных товаров, соответствовать требования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14:paraId="36DDC673"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Транспортное</w:t>
      </w:r>
      <w:r w:rsidRPr="00FB1F9C">
        <w:rPr>
          <w:rFonts w:ascii="Times New Roman" w:hAnsi="Times New Roman" w:cs="Times New Roman"/>
          <w:sz w:val="28"/>
          <w:szCs w:val="28"/>
        </w:rPr>
        <w:tab/>
        <w:t>обслуживание</w:t>
      </w:r>
      <w:r w:rsidRPr="00FB1F9C">
        <w:rPr>
          <w:rFonts w:ascii="Times New Roman" w:hAnsi="Times New Roman" w:cs="Times New Roman"/>
          <w:sz w:val="28"/>
          <w:szCs w:val="28"/>
        </w:rPr>
        <w:tab/>
        <w:t>НТО</w:t>
      </w:r>
      <w:r w:rsidRPr="00FB1F9C">
        <w:rPr>
          <w:rFonts w:ascii="Times New Roman" w:hAnsi="Times New Roman" w:cs="Times New Roman"/>
          <w:sz w:val="28"/>
          <w:szCs w:val="28"/>
        </w:rPr>
        <w:tab/>
        <w:t>либо нестационарных объектов по оказанию услуг, и загрузка их товарами не должны затруднять и снижать безопасность движения транспорта и пешеходов. Загрузка товарами может осуществляться в ночное время, не нарушая тишину и покой граждан.</w:t>
      </w:r>
    </w:p>
    <w:p w14:paraId="75130410"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 xml:space="preserve">Измерительные приборы, используемые в НТО, нестационарных объектах по оказанию услуг должны соответствовать области применения и классу точности, иметь необходимые оттиски </w:t>
      </w:r>
      <w:proofErr w:type="spellStart"/>
      <w:r w:rsidRPr="00FB1F9C">
        <w:rPr>
          <w:rFonts w:ascii="Times New Roman" w:hAnsi="Times New Roman" w:cs="Times New Roman"/>
          <w:sz w:val="28"/>
          <w:szCs w:val="28"/>
        </w:rPr>
        <w:t>поверительных</w:t>
      </w:r>
      <w:proofErr w:type="spellEnd"/>
      <w:r w:rsidRPr="00FB1F9C">
        <w:rPr>
          <w:rFonts w:ascii="Times New Roman" w:hAnsi="Times New Roman" w:cs="Times New Roman"/>
          <w:sz w:val="28"/>
          <w:szCs w:val="28"/>
        </w:rPr>
        <w:t xml:space="preserve"> клейм для обеспечения единства и точности измерения.</w:t>
      </w:r>
    </w:p>
    <w:p w14:paraId="758FD54B"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Не допускается осуществлять складирование товара, упаковок, мусора на элементах благоустройства и территории прилегающей к НТО и нестационарным объектам по оказанию услуг.</w:t>
      </w:r>
    </w:p>
    <w:p w14:paraId="29F68546" w14:textId="77777777" w:rsidR="004D476E" w:rsidRPr="00FB1F9C" w:rsidRDefault="004D476E" w:rsidP="004D476E">
      <w:pPr>
        <w:pStyle w:val="a3"/>
        <w:ind w:firstLine="708"/>
        <w:jc w:val="both"/>
        <w:rPr>
          <w:rFonts w:ascii="Times New Roman" w:hAnsi="Times New Roman" w:cs="Times New Roman"/>
          <w:sz w:val="28"/>
          <w:szCs w:val="28"/>
        </w:rPr>
      </w:pPr>
      <w:r w:rsidRPr="00FB1F9C">
        <w:rPr>
          <w:rFonts w:ascii="Times New Roman" w:hAnsi="Times New Roman" w:cs="Times New Roman"/>
          <w:sz w:val="28"/>
          <w:szCs w:val="28"/>
        </w:rPr>
        <w:t>Владельцы НТО и нестационарных объектов по оказанию услуг обязаны обеспечить постоянный уход за внешним видом и содержанием своих объектов: содержать в чистоте, порядке, производить уборку и благоустройство прилегающей территории в соответствии с Правилами организации</w:t>
      </w:r>
      <w:r w:rsidRPr="00FB1F9C">
        <w:rPr>
          <w:rFonts w:ascii="Times New Roman" w:hAnsi="Times New Roman" w:cs="Times New Roman"/>
          <w:sz w:val="28"/>
          <w:szCs w:val="28"/>
        </w:rPr>
        <w:tab/>
        <w:t>содержания</w:t>
      </w:r>
      <w:r w:rsidRPr="00FB1F9C">
        <w:rPr>
          <w:rFonts w:ascii="Times New Roman" w:hAnsi="Times New Roman" w:cs="Times New Roman"/>
          <w:sz w:val="28"/>
          <w:szCs w:val="28"/>
        </w:rPr>
        <w:tab/>
        <w:t>объектов</w:t>
      </w:r>
      <w:r w:rsidRPr="00FB1F9C">
        <w:rPr>
          <w:rFonts w:ascii="Times New Roman" w:hAnsi="Times New Roman" w:cs="Times New Roman"/>
          <w:sz w:val="28"/>
          <w:szCs w:val="28"/>
        </w:rPr>
        <w:tab/>
        <w:t>внешнего благоустройства, инженерной инфраструктуры и санитарного состояния городских территорий муниципального образования город Новороссийск, утвержденными решением городской Думы муниципального образования город Новорос</w:t>
      </w:r>
      <w:r>
        <w:rPr>
          <w:rFonts w:ascii="Times New Roman" w:hAnsi="Times New Roman" w:cs="Times New Roman"/>
          <w:sz w:val="28"/>
          <w:szCs w:val="28"/>
        </w:rPr>
        <w:t xml:space="preserve">сийск от 26 сентября 2017 года № </w:t>
      </w:r>
      <w:r w:rsidRPr="00FB1F9C">
        <w:rPr>
          <w:rFonts w:ascii="Times New Roman" w:hAnsi="Times New Roman" w:cs="Times New Roman"/>
          <w:sz w:val="28"/>
          <w:szCs w:val="28"/>
        </w:rPr>
        <w:t xml:space="preserve">228 "Об утверждении Правил организации содержания объектов внешнего благоустройства, </w:t>
      </w:r>
      <w:r w:rsidRPr="00FB1F9C">
        <w:rPr>
          <w:rFonts w:ascii="Times New Roman" w:hAnsi="Times New Roman" w:cs="Times New Roman"/>
          <w:sz w:val="28"/>
          <w:szCs w:val="28"/>
        </w:rPr>
        <w:lastRenderedPageBreak/>
        <w:t>инженерной инфраструктуры и санитарного состояния городских территорий муниципального образования город Новороссийск", и в соответствии с эскизным проектом.</w:t>
      </w:r>
    </w:p>
    <w:p w14:paraId="71639EFA"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В целях соблюдения условий безопасности дорожного движения и восприятия дорожной обстановки в торгово- остановочных комплексах посадочная площадка (площадка ожидания общественного транспорта) должна быть первым объектом по ходу движения транспорта, после которой размещаются торговые объекты.</w:t>
      </w:r>
    </w:p>
    <w:p w14:paraId="15D6C0C7"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Площади торговых объектов, размещенных в составе торгово-остановочного комплекса, не должны превышать пятидесяти процентов общей площади торгово-остановочного комплекса.</w:t>
      </w:r>
    </w:p>
    <w:p w14:paraId="6AAE51C1"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 </w:t>
      </w:r>
      <w:r w:rsidRPr="000525C0">
        <w:rPr>
          <w:rFonts w:ascii="Times New Roman" w:hAnsi="Times New Roman" w:cs="Times New Roman"/>
          <w:b/>
          <w:sz w:val="28"/>
          <w:szCs w:val="28"/>
        </w:rPr>
        <w:t>Наименование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АКЦИОНЕРНОЕ ОБЩЕСТВО "ТЭК-ТОРГ" (АО "ТЭК-ТОРГ"), секция «Продажа имущества».</w:t>
      </w:r>
    </w:p>
    <w:p w14:paraId="3C83538C"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3.1. </w:t>
      </w:r>
      <w:r w:rsidRPr="000525C0">
        <w:rPr>
          <w:rFonts w:ascii="Times New Roman" w:hAnsi="Times New Roman" w:cs="Times New Roman"/>
          <w:b/>
          <w:sz w:val="28"/>
          <w:szCs w:val="28"/>
        </w:rPr>
        <w:t>Адрес электронной площадки в информационно-телекоммуникационной сети Интернет, на которой проводится электронный аукцион (место подачи заявок):</w:t>
      </w:r>
      <w:r w:rsidRPr="00FB1F9C">
        <w:rPr>
          <w:rFonts w:ascii="Times New Roman" w:hAnsi="Times New Roman" w:cs="Times New Roman"/>
          <w:sz w:val="28"/>
          <w:szCs w:val="28"/>
        </w:rPr>
        <w:t xml:space="preserve"> https://www.tektorg.ru/sale</w:t>
      </w:r>
    </w:p>
    <w:p w14:paraId="1528F40F" w14:textId="77777777" w:rsidR="004D476E" w:rsidRPr="00FB1F9C" w:rsidRDefault="004D476E" w:rsidP="004D476E">
      <w:pPr>
        <w:spacing w:after="0" w:line="240" w:lineRule="auto"/>
        <w:rPr>
          <w:rFonts w:ascii="Times New Roman" w:hAnsi="Times New Roman" w:cs="Times New Roman"/>
        </w:rPr>
      </w:pPr>
    </w:p>
    <w:p w14:paraId="5F27A0E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 </w:t>
      </w:r>
      <w:r w:rsidRPr="000525C0">
        <w:rPr>
          <w:rFonts w:ascii="Times New Roman" w:hAnsi="Times New Roman" w:cs="Times New Roman"/>
          <w:b/>
          <w:sz w:val="28"/>
          <w:szCs w:val="28"/>
        </w:rPr>
        <w:t>Наименование Организатора аукциона:</w:t>
      </w:r>
      <w:r w:rsidRPr="00FB1F9C">
        <w:rPr>
          <w:rFonts w:ascii="Times New Roman" w:hAnsi="Times New Roman" w:cs="Times New Roman"/>
          <w:sz w:val="28"/>
          <w:szCs w:val="28"/>
        </w:rPr>
        <w:t xml:space="preserve"> Управление муниципального заказа администрации муниципального образования город Новороссийск</w:t>
      </w:r>
    </w:p>
    <w:p w14:paraId="0E542293"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4.1. </w:t>
      </w:r>
      <w:r w:rsidRPr="000525C0">
        <w:rPr>
          <w:rFonts w:ascii="Times New Roman" w:hAnsi="Times New Roman" w:cs="Times New Roman"/>
          <w:b/>
          <w:sz w:val="28"/>
          <w:szCs w:val="28"/>
        </w:rPr>
        <w:t xml:space="preserve">Место нахождения: </w:t>
      </w:r>
      <w:r w:rsidRPr="00FB1F9C">
        <w:rPr>
          <w:rFonts w:ascii="Times New Roman" w:hAnsi="Times New Roman" w:cs="Times New Roman"/>
          <w:sz w:val="28"/>
          <w:szCs w:val="28"/>
        </w:rPr>
        <w:t xml:space="preserve">353900, Краснодарский край, город Новороссийск, ул. Бирюзова, д. 6, </w:t>
      </w:r>
      <w:proofErr w:type="spellStart"/>
      <w:r w:rsidRPr="00FB1F9C">
        <w:rPr>
          <w:rFonts w:ascii="Times New Roman" w:hAnsi="Times New Roman" w:cs="Times New Roman"/>
          <w:sz w:val="28"/>
          <w:szCs w:val="28"/>
        </w:rPr>
        <w:t>каб</w:t>
      </w:r>
      <w:proofErr w:type="spellEnd"/>
      <w:r w:rsidRPr="00FB1F9C">
        <w:rPr>
          <w:rFonts w:ascii="Times New Roman" w:hAnsi="Times New Roman" w:cs="Times New Roman"/>
          <w:sz w:val="28"/>
          <w:szCs w:val="28"/>
        </w:rPr>
        <w:t>. 712 (7 этаж).</w:t>
      </w:r>
    </w:p>
    <w:p w14:paraId="4CBF096A"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4.2. </w:t>
      </w:r>
      <w:r w:rsidRPr="000525C0">
        <w:rPr>
          <w:rFonts w:ascii="Times New Roman" w:hAnsi="Times New Roman" w:cs="Times New Roman"/>
          <w:b/>
          <w:sz w:val="28"/>
          <w:szCs w:val="28"/>
        </w:rPr>
        <w:t xml:space="preserve">Почтовый адрес: </w:t>
      </w:r>
      <w:r w:rsidRPr="00FB1F9C">
        <w:rPr>
          <w:rFonts w:ascii="Times New Roman" w:hAnsi="Times New Roman" w:cs="Times New Roman"/>
          <w:sz w:val="28"/>
          <w:szCs w:val="28"/>
        </w:rPr>
        <w:t>353900, Краснодарский край, г. Новороссийск, ул. Советов, д. 18</w:t>
      </w:r>
    </w:p>
    <w:p w14:paraId="57D90132"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4.3. </w:t>
      </w:r>
      <w:r w:rsidRPr="000525C0">
        <w:rPr>
          <w:rFonts w:ascii="Times New Roman" w:hAnsi="Times New Roman" w:cs="Times New Roman"/>
          <w:b/>
          <w:sz w:val="28"/>
          <w:szCs w:val="28"/>
        </w:rPr>
        <w:t>Адрес электронной почты:</w:t>
      </w:r>
      <w:r w:rsidRPr="00FB1F9C">
        <w:rPr>
          <w:rFonts w:ascii="Times New Roman" w:hAnsi="Times New Roman" w:cs="Times New Roman"/>
          <w:sz w:val="28"/>
          <w:szCs w:val="28"/>
        </w:rPr>
        <w:t xml:space="preserve"> </w:t>
      </w:r>
      <w:r w:rsidRPr="00FB1F9C">
        <w:rPr>
          <w:rFonts w:ascii="Times New Roman" w:hAnsi="Times New Roman" w:cs="Times New Roman"/>
          <w:sz w:val="28"/>
          <w:szCs w:val="28"/>
          <w:lang w:val="en-US"/>
        </w:rPr>
        <w:t>t</w:t>
      </w:r>
      <w:r w:rsidRPr="00FB1F9C">
        <w:rPr>
          <w:rFonts w:ascii="Times New Roman" w:hAnsi="Times New Roman" w:cs="Times New Roman"/>
          <w:sz w:val="28"/>
          <w:szCs w:val="28"/>
        </w:rPr>
        <w:t>orgi@mo-novorossiysk.ru</w:t>
      </w:r>
    </w:p>
    <w:p w14:paraId="3B0FC543"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4.4. </w:t>
      </w:r>
      <w:r w:rsidRPr="000525C0">
        <w:rPr>
          <w:rFonts w:ascii="Times New Roman" w:hAnsi="Times New Roman" w:cs="Times New Roman"/>
          <w:b/>
          <w:sz w:val="28"/>
          <w:szCs w:val="28"/>
        </w:rPr>
        <w:t>Номера контактного телефона:</w:t>
      </w:r>
      <w:r w:rsidRPr="00FB1F9C">
        <w:rPr>
          <w:rFonts w:ascii="Times New Roman" w:hAnsi="Times New Roman" w:cs="Times New Roman"/>
          <w:sz w:val="28"/>
          <w:szCs w:val="28"/>
        </w:rPr>
        <w:t xml:space="preserve"> </w:t>
      </w:r>
      <w:r w:rsidRPr="00E30318">
        <w:rPr>
          <w:rFonts w:ascii="Times New Roman" w:hAnsi="Times New Roman" w:cs="Times New Roman"/>
          <w:sz w:val="28"/>
          <w:szCs w:val="28"/>
        </w:rPr>
        <w:t>8</w:t>
      </w:r>
      <w:r w:rsidRPr="00FB1F9C">
        <w:rPr>
          <w:rFonts w:ascii="Times New Roman" w:hAnsi="Times New Roman" w:cs="Times New Roman"/>
          <w:sz w:val="28"/>
          <w:szCs w:val="28"/>
        </w:rPr>
        <w:t>(8617) 7</w:t>
      </w:r>
      <w:r>
        <w:rPr>
          <w:rFonts w:ascii="Times New Roman" w:hAnsi="Times New Roman" w:cs="Times New Roman"/>
          <w:sz w:val="28"/>
          <w:szCs w:val="28"/>
        </w:rPr>
        <w:t>29401 (доб. 501)</w:t>
      </w:r>
    </w:p>
    <w:p w14:paraId="670F7CF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4.5. </w:t>
      </w:r>
      <w:r w:rsidRPr="000525C0">
        <w:rPr>
          <w:rFonts w:ascii="Times New Roman" w:hAnsi="Times New Roman" w:cs="Times New Roman"/>
          <w:b/>
          <w:sz w:val="28"/>
          <w:szCs w:val="28"/>
        </w:rPr>
        <w:t>Ответственное должностное лицо Организатора аукциона:</w:t>
      </w:r>
    </w:p>
    <w:p w14:paraId="583A29EF" w14:textId="77777777" w:rsidR="004D476E" w:rsidRDefault="004D476E" w:rsidP="004D476E">
      <w:pPr>
        <w:pStyle w:val="a3"/>
        <w:jc w:val="both"/>
        <w:rPr>
          <w:rFonts w:ascii="Times New Roman" w:hAnsi="Times New Roman" w:cs="Times New Roman"/>
          <w:sz w:val="28"/>
          <w:szCs w:val="28"/>
        </w:rPr>
      </w:pPr>
      <w:r>
        <w:rPr>
          <w:rFonts w:ascii="Times New Roman" w:hAnsi="Times New Roman" w:cs="Times New Roman"/>
          <w:sz w:val="28"/>
          <w:szCs w:val="28"/>
        </w:rPr>
        <w:t>Зуев Владимир Александрович</w:t>
      </w:r>
    </w:p>
    <w:p w14:paraId="4A67889F" w14:textId="77777777" w:rsidR="004D476E" w:rsidRPr="00FB1F9C" w:rsidRDefault="004D476E" w:rsidP="004D476E">
      <w:pPr>
        <w:pStyle w:val="a3"/>
        <w:jc w:val="both"/>
        <w:rPr>
          <w:rFonts w:ascii="Times New Roman" w:hAnsi="Times New Roman" w:cs="Times New Roman"/>
          <w:sz w:val="28"/>
          <w:szCs w:val="28"/>
        </w:rPr>
      </w:pPr>
    </w:p>
    <w:p w14:paraId="00F10A97"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5. </w:t>
      </w:r>
      <w:r w:rsidRPr="000525C0">
        <w:rPr>
          <w:rFonts w:ascii="Times New Roman" w:hAnsi="Times New Roman" w:cs="Times New Roman"/>
          <w:b/>
          <w:sz w:val="28"/>
          <w:szCs w:val="28"/>
        </w:rPr>
        <w:t>Проект Договора:</w:t>
      </w:r>
      <w:r w:rsidRPr="00FB1F9C">
        <w:rPr>
          <w:rFonts w:ascii="Times New Roman" w:hAnsi="Times New Roman" w:cs="Times New Roman"/>
          <w:sz w:val="28"/>
          <w:szCs w:val="28"/>
        </w:rPr>
        <w:t xml:space="preserve"> приложение № 1 к извещению.</w:t>
      </w:r>
      <w:r>
        <w:rPr>
          <w:rFonts w:ascii="Times New Roman" w:hAnsi="Times New Roman" w:cs="Times New Roman"/>
          <w:sz w:val="28"/>
          <w:szCs w:val="28"/>
        </w:rPr>
        <w:t xml:space="preserve">   </w:t>
      </w:r>
    </w:p>
    <w:p w14:paraId="10365182" w14:textId="77777777" w:rsidR="00847A8E" w:rsidRPr="00FB1F9C" w:rsidRDefault="00847A8E" w:rsidP="008E23A2">
      <w:pPr>
        <w:pStyle w:val="a3"/>
        <w:jc w:val="both"/>
        <w:rPr>
          <w:rFonts w:ascii="Times New Roman" w:hAnsi="Times New Roman" w:cs="Times New Roman"/>
          <w:sz w:val="28"/>
          <w:szCs w:val="28"/>
        </w:rPr>
      </w:pPr>
    </w:p>
    <w:p w14:paraId="5C872DE9" w14:textId="078A8138" w:rsidR="00847A8E" w:rsidRPr="00C02E7C" w:rsidRDefault="00DE3A53" w:rsidP="008E23A2">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6. </w:t>
      </w:r>
      <w:r w:rsidR="00847A8E" w:rsidRPr="004D476E">
        <w:rPr>
          <w:rFonts w:ascii="Times New Roman" w:hAnsi="Times New Roman" w:cs="Times New Roman"/>
          <w:b/>
          <w:sz w:val="28"/>
          <w:szCs w:val="28"/>
        </w:rPr>
        <w:t>Н</w:t>
      </w:r>
      <w:r w:rsidRPr="004D476E">
        <w:rPr>
          <w:rFonts w:ascii="Times New Roman" w:hAnsi="Times New Roman" w:cs="Times New Roman"/>
          <w:b/>
          <w:sz w:val="28"/>
          <w:szCs w:val="28"/>
        </w:rPr>
        <w:t>ачальная (минимальная) цена Договора</w:t>
      </w:r>
      <w:r w:rsidR="00847A8E" w:rsidRPr="004D476E">
        <w:rPr>
          <w:rFonts w:ascii="Times New Roman" w:hAnsi="Times New Roman" w:cs="Times New Roman"/>
          <w:b/>
          <w:sz w:val="28"/>
          <w:szCs w:val="28"/>
        </w:rPr>
        <w:t>:</w:t>
      </w:r>
      <w:r w:rsidR="005C4284" w:rsidRPr="004D476E">
        <w:rPr>
          <w:rFonts w:ascii="Times New Roman" w:hAnsi="Times New Roman" w:cs="Times New Roman"/>
          <w:sz w:val="28"/>
          <w:szCs w:val="28"/>
        </w:rPr>
        <w:t xml:space="preserve"> </w:t>
      </w:r>
      <w:r w:rsidR="005579A5" w:rsidRPr="005579A5">
        <w:rPr>
          <w:rFonts w:ascii="TimesNewRomanPSMT" w:hAnsi="TimesNewRomanPSMT" w:cs="TimesNewRomanPSMT"/>
          <w:kern w:val="0"/>
          <w:sz w:val="28"/>
          <w:szCs w:val="24"/>
          <w:u w:val="single"/>
        </w:rPr>
        <w:t>375 849,08</w:t>
      </w:r>
      <w:r w:rsidR="00661857" w:rsidRPr="005579A5">
        <w:rPr>
          <w:rFonts w:ascii="Times New Roman" w:hAnsi="Times New Roman" w:cs="Times New Roman"/>
          <w:sz w:val="52"/>
          <w:szCs w:val="28"/>
        </w:rPr>
        <w:t xml:space="preserve"> </w:t>
      </w:r>
      <w:r w:rsidR="00784847" w:rsidRPr="00661857">
        <w:rPr>
          <w:rFonts w:ascii="Times New Roman" w:hAnsi="Times New Roman" w:cs="Times New Roman"/>
          <w:sz w:val="28"/>
          <w:szCs w:val="28"/>
        </w:rPr>
        <w:t>рублей</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за весь период (3</w:t>
      </w:r>
      <w:r w:rsidR="00784847" w:rsidRPr="00C02E7C">
        <w:rPr>
          <w:rFonts w:ascii="Times New Roman" w:hAnsi="Times New Roman" w:cs="Times New Roman"/>
          <w:sz w:val="28"/>
          <w:szCs w:val="28"/>
        </w:rPr>
        <w:t xml:space="preserve"> </w:t>
      </w:r>
      <w:r w:rsidR="000474AD" w:rsidRPr="00C02E7C">
        <w:rPr>
          <w:rFonts w:ascii="Times New Roman" w:hAnsi="Times New Roman" w:cs="Times New Roman"/>
          <w:sz w:val="28"/>
          <w:szCs w:val="28"/>
        </w:rPr>
        <w:t>года</w:t>
      </w:r>
      <w:r w:rsidR="00784847" w:rsidRPr="00C02E7C">
        <w:rPr>
          <w:rFonts w:ascii="Times New Roman" w:hAnsi="Times New Roman" w:cs="Times New Roman"/>
          <w:sz w:val="28"/>
          <w:szCs w:val="28"/>
        </w:rPr>
        <w:t>)</w:t>
      </w:r>
    </w:p>
    <w:p w14:paraId="43A475BD" w14:textId="400A46C3"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 </w:t>
      </w:r>
      <w:r w:rsidRPr="000525C0">
        <w:rPr>
          <w:rFonts w:ascii="Times New Roman" w:hAnsi="Times New Roman" w:cs="Times New Roman"/>
          <w:b/>
          <w:sz w:val="28"/>
          <w:szCs w:val="28"/>
        </w:rPr>
        <w:t>Дата и время начала срока подачи заявок:</w:t>
      </w:r>
      <w:r w:rsidRPr="00E6443A">
        <w:rPr>
          <w:rFonts w:ascii="Times New Roman" w:hAnsi="Times New Roman" w:cs="Times New Roman"/>
          <w:sz w:val="28"/>
          <w:szCs w:val="28"/>
        </w:rPr>
        <w:t xml:space="preserve"> </w:t>
      </w:r>
      <w:r>
        <w:rPr>
          <w:rFonts w:ascii="Times New Roman" w:hAnsi="Times New Roman" w:cs="Times New Roman"/>
          <w:sz w:val="28"/>
          <w:szCs w:val="28"/>
        </w:rPr>
        <w:t>08.04.2026</w:t>
      </w:r>
      <w:r w:rsidRPr="004D0FB7">
        <w:rPr>
          <w:rFonts w:ascii="Times New Roman" w:hAnsi="Times New Roman" w:cs="Times New Roman"/>
          <w:sz w:val="28"/>
          <w:szCs w:val="28"/>
        </w:rPr>
        <w:t xml:space="preserve"> г. </w:t>
      </w:r>
      <w:r>
        <w:rPr>
          <w:rFonts w:ascii="Times New Roman" w:hAnsi="Times New Roman" w:cs="Times New Roman"/>
          <w:sz w:val="28"/>
          <w:szCs w:val="28"/>
        </w:rPr>
        <w:t>16:</w:t>
      </w:r>
      <w:r w:rsidR="007B5CA2">
        <w:rPr>
          <w:rFonts w:ascii="Times New Roman" w:hAnsi="Times New Roman" w:cs="Times New Roman"/>
          <w:sz w:val="28"/>
          <w:szCs w:val="28"/>
        </w:rPr>
        <w:t>3</w:t>
      </w:r>
      <w:bookmarkStart w:id="0" w:name="_GoBack"/>
      <w:bookmarkEnd w:id="0"/>
      <w:r w:rsidRPr="004D0FB7">
        <w:rPr>
          <w:rFonts w:ascii="Times New Roman" w:hAnsi="Times New Roman" w:cs="Times New Roman"/>
          <w:sz w:val="28"/>
          <w:szCs w:val="28"/>
        </w:rPr>
        <w:t>0</w:t>
      </w:r>
    </w:p>
    <w:p w14:paraId="1745A76F" w14:textId="777777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7.1. </w:t>
      </w:r>
      <w:r w:rsidRPr="000525C0">
        <w:rPr>
          <w:rFonts w:ascii="Times New Roman" w:hAnsi="Times New Roman" w:cs="Times New Roman"/>
          <w:b/>
          <w:sz w:val="28"/>
          <w:szCs w:val="28"/>
        </w:rPr>
        <w:t>Дата и время окончания срока подачи заявок:</w:t>
      </w:r>
      <w:r w:rsidRPr="004D0FB7">
        <w:rPr>
          <w:rFonts w:ascii="Times New Roman" w:hAnsi="Times New Roman" w:cs="Times New Roman"/>
          <w:sz w:val="28"/>
          <w:szCs w:val="28"/>
        </w:rPr>
        <w:t xml:space="preserve"> </w:t>
      </w:r>
      <w:r>
        <w:rPr>
          <w:rFonts w:ascii="Times New Roman" w:hAnsi="Times New Roman" w:cs="Times New Roman"/>
          <w:sz w:val="28"/>
          <w:szCs w:val="28"/>
        </w:rPr>
        <w:t>18.05.2026 г. 10</w:t>
      </w:r>
      <w:r w:rsidRPr="004D0FB7">
        <w:rPr>
          <w:rFonts w:ascii="Times New Roman" w:hAnsi="Times New Roman" w:cs="Times New Roman"/>
          <w:sz w:val="28"/>
          <w:szCs w:val="28"/>
        </w:rPr>
        <w:t>:00</w:t>
      </w:r>
    </w:p>
    <w:p w14:paraId="663503A5" w14:textId="777777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7.2. </w:t>
      </w:r>
      <w:r w:rsidRPr="000525C0">
        <w:rPr>
          <w:rFonts w:ascii="Times New Roman" w:hAnsi="Times New Roman" w:cs="Times New Roman"/>
          <w:b/>
          <w:sz w:val="28"/>
          <w:szCs w:val="28"/>
        </w:rPr>
        <w:t>Порядок подачи заявок:</w:t>
      </w:r>
      <w:r w:rsidRPr="004D0FB7">
        <w:rPr>
          <w:rFonts w:ascii="Times New Roman" w:hAnsi="Times New Roman" w:cs="Times New Roman"/>
          <w:sz w:val="28"/>
          <w:szCs w:val="28"/>
        </w:rPr>
        <w:t xml:space="preserve"> согласно разделу 5 Приложения № 2 Постановления администрации муниципального образования город Новороссийск от 28.10.2021 № 6650 (приложение № 2 к извещению).</w:t>
      </w:r>
    </w:p>
    <w:p w14:paraId="1AD9C53C" w14:textId="77777777" w:rsidR="004D476E" w:rsidRPr="004D0FB7" w:rsidRDefault="004D476E" w:rsidP="004D476E">
      <w:pPr>
        <w:pStyle w:val="a3"/>
        <w:jc w:val="both"/>
        <w:rPr>
          <w:rFonts w:ascii="Times New Roman" w:hAnsi="Times New Roman" w:cs="Times New Roman"/>
          <w:sz w:val="28"/>
          <w:szCs w:val="28"/>
        </w:rPr>
      </w:pPr>
    </w:p>
    <w:p w14:paraId="2F703EAD" w14:textId="777777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8. </w:t>
      </w:r>
      <w:r w:rsidRPr="000525C0">
        <w:rPr>
          <w:rFonts w:ascii="Times New Roman" w:hAnsi="Times New Roman" w:cs="Times New Roman"/>
          <w:b/>
          <w:sz w:val="28"/>
          <w:szCs w:val="28"/>
        </w:rPr>
        <w:t>Дата окончания срока рассмотрения заявок претендентов:</w:t>
      </w:r>
      <w:r w:rsidRPr="004D0FB7">
        <w:rPr>
          <w:rFonts w:ascii="Times New Roman" w:hAnsi="Times New Roman" w:cs="Times New Roman"/>
          <w:sz w:val="28"/>
          <w:szCs w:val="28"/>
        </w:rPr>
        <w:t xml:space="preserve"> </w:t>
      </w:r>
      <w:r>
        <w:rPr>
          <w:rFonts w:ascii="Times New Roman" w:hAnsi="Times New Roman" w:cs="Times New Roman"/>
          <w:sz w:val="28"/>
          <w:szCs w:val="28"/>
        </w:rPr>
        <w:t>19.05.2026</w:t>
      </w:r>
      <w:r w:rsidRPr="004D0FB7">
        <w:rPr>
          <w:rFonts w:ascii="Times New Roman" w:hAnsi="Times New Roman" w:cs="Times New Roman"/>
          <w:sz w:val="28"/>
          <w:szCs w:val="28"/>
        </w:rPr>
        <w:t xml:space="preserve"> г.</w:t>
      </w:r>
    </w:p>
    <w:p w14:paraId="25222D15" w14:textId="77777777" w:rsidR="00847A8E" w:rsidRPr="004D0FB7" w:rsidRDefault="00847A8E" w:rsidP="008E23A2">
      <w:pPr>
        <w:spacing w:after="0" w:line="240" w:lineRule="auto"/>
        <w:rPr>
          <w:rFonts w:ascii="Times New Roman" w:hAnsi="Times New Roman" w:cs="Times New Roman"/>
        </w:rPr>
      </w:pPr>
    </w:p>
    <w:p w14:paraId="1452A440" w14:textId="2914B60A" w:rsidR="00DE3A53" w:rsidRPr="004D0FB7" w:rsidRDefault="00DE3A53" w:rsidP="008E23A2">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 </w:t>
      </w:r>
      <w:r w:rsidR="00847A8E" w:rsidRPr="004D476E">
        <w:rPr>
          <w:rFonts w:ascii="Times New Roman" w:hAnsi="Times New Roman" w:cs="Times New Roman"/>
          <w:b/>
          <w:sz w:val="28"/>
          <w:szCs w:val="28"/>
        </w:rPr>
        <w:t>Р</w:t>
      </w:r>
      <w:r w:rsidRPr="004D476E">
        <w:rPr>
          <w:rFonts w:ascii="Times New Roman" w:hAnsi="Times New Roman" w:cs="Times New Roman"/>
          <w:b/>
          <w:sz w:val="28"/>
          <w:szCs w:val="28"/>
        </w:rPr>
        <w:t>азмер</w:t>
      </w:r>
      <w:r w:rsidR="00EA677E" w:rsidRPr="004D476E">
        <w:rPr>
          <w:rFonts w:ascii="Times New Roman" w:hAnsi="Times New Roman" w:cs="Times New Roman"/>
          <w:b/>
          <w:sz w:val="28"/>
          <w:szCs w:val="28"/>
        </w:rPr>
        <w:t xml:space="preserve"> </w:t>
      </w:r>
      <w:r w:rsidR="00744704" w:rsidRPr="004D476E">
        <w:rPr>
          <w:rFonts w:ascii="Times New Roman" w:hAnsi="Times New Roman" w:cs="Times New Roman"/>
          <w:b/>
          <w:sz w:val="28"/>
          <w:szCs w:val="28"/>
        </w:rPr>
        <w:t>задатка:</w:t>
      </w:r>
      <w:r w:rsidR="00744704" w:rsidRPr="004D0FB7">
        <w:rPr>
          <w:rFonts w:ascii="Times New Roman" w:hAnsi="Times New Roman" w:cs="Times New Roman"/>
          <w:sz w:val="28"/>
          <w:szCs w:val="28"/>
        </w:rPr>
        <w:t xml:space="preserve"> </w:t>
      </w:r>
      <w:r w:rsidR="00F16AC1">
        <w:rPr>
          <w:rFonts w:ascii="Times New Roman" w:hAnsi="Times New Roman" w:cs="Times New Roman"/>
          <w:sz w:val="28"/>
          <w:szCs w:val="28"/>
        </w:rPr>
        <w:t>93 962</w:t>
      </w:r>
      <w:r w:rsidR="006E3158">
        <w:rPr>
          <w:rFonts w:ascii="Times New Roman" w:hAnsi="Times New Roman" w:cs="Times New Roman"/>
          <w:sz w:val="28"/>
          <w:szCs w:val="28"/>
        </w:rPr>
        <w:t>,</w:t>
      </w:r>
      <w:r w:rsidR="00F16AC1">
        <w:rPr>
          <w:rFonts w:ascii="Times New Roman" w:hAnsi="Times New Roman" w:cs="Times New Roman"/>
          <w:sz w:val="28"/>
          <w:szCs w:val="28"/>
        </w:rPr>
        <w:t>27</w:t>
      </w:r>
      <w:r w:rsidR="004402AF" w:rsidRPr="004D0FB7">
        <w:rPr>
          <w:rFonts w:ascii="Times New Roman" w:hAnsi="Times New Roman" w:cs="Times New Roman"/>
          <w:sz w:val="28"/>
          <w:szCs w:val="28"/>
        </w:rPr>
        <w:t xml:space="preserve"> </w:t>
      </w:r>
      <w:r w:rsidR="00C52F1C" w:rsidRPr="004D0FB7">
        <w:rPr>
          <w:rFonts w:ascii="Times New Roman" w:hAnsi="Times New Roman" w:cs="Times New Roman"/>
          <w:sz w:val="28"/>
          <w:szCs w:val="28"/>
        </w:rPr>
        <w:t>рублей</w:t>
      </w:r>
      <w:r w:rsidR="00EA677E" w:rsidRPr="004D0FB7">
        <w:rPr>
          <w:rFonts w:ascii="Times New Roman" w:hAnsi="Times New Roman" w:cs="Times New Roman"/>
          <w:sz w:val="28"/>
          <w:szCs w:val="28"/>
        </w:rPr>
        <w:t>.</w:t>
      </w:r>
    </w:p>
    <w:p w14:paraId="761A488E" w14:textId="77777777" w:rsidR="004D476E" w:rsidRPr="004D0FB7"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9.1. </w:t>
      </w:r>
      <w:r w:rsidRPr="000525C0">
        <w:rPr>
          <w:rFonts w:ascii="Times New Roman" w:hAnsi="Times New Roman" w:cs="Times New Roman"/>
          <w:b/>
          <w:sz w:val="28"/>
          <w:szCs w:val="28"/>
        </w:rPr>
        <w:t>Счет для перечисления задатка:</w:t>
      </w:r>
      <w:r w:rsidRPr="004D0FB7">
        <w:rPr>
          <w:rFonts w:ascii="Times New Roman" w:hAnsi="Times New Roman" w:cs="Times New Roman"/>
          <w:sz w:val="28"/>
          <w:szCs w:val="28"/>
        </w:rPr>
        <w:t xml:space="preserve"> на счет оператора электронной площадки в порядке, установленном регламентом электронной площадки.</w:t>
      </w:r>
    </w:p>
    <w:p w14:paraId="695E72A2" w14:textId="77777777" w:rsidR="004D476E" w:rsidRPr="004D0FB7" w:rsidRDefault="004D476E" w:rsidP="004D476E">
      <w:pPr>
        <w:pStyle w:val="a3"/>
        <w:jc w:val="both"/>
        <w:rPr>
          <w:rFonts w:ascii="Times New Roman" w:hAnsi="Times New Roman" w:cs="Times New Roman"/>
          <w:sz w:val="28"/>
          <w:szCs w:val="28"/>
        </w:rPr>
      </w:pPr>
    </w:p>
    <w:p w14:paraId="6760A537" w14:textId="77777777" w:rsidR="004D476E" w:rsidRPr="00FB1F9C" w:rsidRDefault="004D476E" w:rsidP="004D476E">
      <w:pPr>
        <w:pStyle w:val="a3"/>
        <w:jc w:val="both"/>
        <w:rPr>
          <w:rFonts w:ascii="Times New Roman" w:hAnsi="Times New Roman" w:cs="Times New Roman"/>
          <w:sz w:val="28"/>
          <w:szCs w:val="28"/>
        </w:rPr>
      </w:pPr>
      <w:r w:rsidRPr="004D0FB7">
        <w:rPr>
          <w:rFonts w:ascii="Times New Roman" w:hAnsi="Times New Roman" w:cs="Times New Roman"/>
          <w:sz w:val="28"/>
          <w:szCs w:val="28"/>
        </w:rPr>
        <w:t xml:space="preserve">10. </w:t>
      </w:r>
      <w:r w:rsidRPr="000525C0">
        <w:rPr>
          <w:rFonts w:ascii="Times New Roman" w:hAnsi="Times New Roman" w:cs="Times New Roman"/>
          <w:b/>
          <w:sz w:val="28"/>
          <w:szCs w:val="28"/>
        </w:rPr>
        <w:t>Дата и время проведения электронного аукциона:</w:t>
      </w:r>
      <w:r w:rsidRPr="00E6443A">
        <w:rPr>
          <w:rFonts w:ascii="Times New Roman" w:hAnsi="Times New Roman" w:cs="Times New Roman"/>
          <w:sz w:val="28"/>
          <w:szCs w:val="28"/>
        </w:rPr>
        <w:t xml:space="preserve"> </w:t>
      </w:r>
      <w:r>
        <w:rPr>
          <w:rFonts w:ascii="Times New Roman" w:hAnsi="Times New Roman" w:cs="Times New Roman"/>
          <w:sz w:val="28"/>
          <w:szCs w:val="28"/>
        </w:rPr>
        <w:t>20</w:t>
      </w:r>
      <w:r w:rsidRPr="004D0FB7">
        <w:rPr>
          <w:rFonts w:ascii="Times New Roman" w:hAnsi="Times New Roman" w:cs="Times New Roman"/>
          <w:sz w:val="28"/>
          <w:szCs w:val="28"/>
        </w:rPr>
        <w:t>.</w:t>
      </w:r>
      <w:r>
        <w:rPr>
          <w:rFonts w:ascii="Times New Roman" w:hAnsi="Times New Roman" w:cs="Times New Roman"/>
          <w:sz w:val="28"/>
          <w:szCs w:val="28"/>
        </w:rPr>
        <w:t>05</w:t>
      </w:r>
      <w:r w:rsidRPr="004D0FB7">
        <w:rPr>
          <w:rFonts w:ascii="Times New Roman" w:hAnsi="Times New Roman" w:cs="Times New Roman"/>
          <w:sz w:val="28"/>
          <w:szCs w:val="28"/>
        </w:rPr>
        <w:t xml:space="preserve">.2025 г. </w:t>
      </w:r>
      <w:r>
        <w:rPr>
          <w:rFonts w:ascii="Times New Roman" w:hAnsi="Times New Roman" w:cs="Times New Roman"/>
          <w:sz w:val="28"/>
          <w:szCs w:val="28"/>
        </w:rPr>
        <w:t>10</w:t>
      </w:r>
      <w:r w:rsidRPr="004D0FB7">
        <w:rPr>
          <w:rFonts w:ascii="Times New Roman" w:hAnsi="Times New Roman" w:cs="Times New Roman"/>
          <w:sz w:val="28"/>
          <w:szCs w:val="28"/>
        </w:rPr>
        <w:t>:00</w:t>
      </w:r>
    </w:p>
    <w:p w14:paraId="01AF0C32" w14:textId="77777777" w:rsidR="004D476E" w:rsidRPr="00FB1F9C" w:rsidRDefault="004D476E" w:rsidP="004D476E">
      <w:pPr>
        <w:pStyle w:val="a3"/>
        <w:jc w:val="center"/>
        <w:rPr>
          <w:rFonts w:ascii="Times New Roman" w:hAnsi="Times New Roman" w:cs="Times New Roman"/>
          <w:sz w:val="28"/>
          <w:szCs w:val="28"/>
        </w:rPr>
      </w:pPr>
    </w:p>
    <w:p w14:paraId="33738C2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11. </w:t>
      </w:r>
      <w:r w:rsidRPr="000525C0">
        <w:rPr>
          <w:rFonts w:ascii="Times New Roman" w:hAnsi="Times New Roman" w:cs="Times New Roman"/>
          <w:b/>
          <w:sz w:val="28"/>
          <w:szCs w:val="28"/>
        </w:rPr>
        <w:t>«Шаг электронного аукциона»:</w:t>
      </w:r>
      <w:r w:rsidRPr="00FB1F9C">
        <w:rPr>
          <w:rFonts w:ascii="Times New Roman" w:hAnsi="Times New Roman" w:cs="Times New Roman"/>
          <w:sz w:val="28"/>
          <w:szCs w:val="28"/>
        </w:rPr>
        <w:t xml:space="preserve"> 5 (пять) процентов начальной (минимальной) цены договора (цены лота).</w:t>
      </w:r>
    </w:p>
    <w:p w14:paraId="72D420D6" w14:textId="77777777" w:rsidR="004D476E" w:rsidRPr="00FB1F9C" w:rsidRDefault="004D476E" w:rsidP="004D476E">
      <w:pPr>
        <w:spacing w:after="0" w:line="240" w:lineRule="auto"/>
        <w:rPr>
          <w:rFonts w:ascii="Times New Roman" w:hAnsi="Times New Roman" w:cs="Times New Roman"/>
        </w:rPr>
      </w:pPr>
    </w:p>
    <w:p w14:paraId="4EFCA7D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12. </w:t>
      </w:r>
      <w:r w:rsidRPr="000525C0">
        <w:rPr>
          <w:rFonts w:ascii="Times New Roman" w:hAnsi="Times New Roman" w:cs="Times New Roman"/>
          <w:b/>
          <w:sz w:val="28"/>
          <w:szCs w:val="28"/>
        </w:rPr>
        <w:t>Требования к участникам электронного аукциона:</w:t>
      </w:r>
      <w:r w:rsidRPr="00F37290">
        <w:rPr>
          <w:rFonts w:ascii="Times New Roman" w:hAnsi="Times New Roman" w:cs="Times New Roman"/>
          <w:sz w:val="28"/>
          <w:szCs w:val="28"/>
        </w:rPr>
        <w:t xml:space="preserve"> В соответствии</w:t>
      </w:r>
      <w:r>
        <w:rPr>
          <w:rFonts w:ascii="Times New Roman" w:hAnsi="Times New Roman" w:cs="Times New Roman"/>
          <w:sz w:val="28"/>
          <w:szCs w:val="28"/>
        </w:rPr>
        <w:t xml:space="preserve"> с </w:t>
      </w:r>
      <w:r w:rsidRPr="00FB1F9C">
        <w:rPr>
          <w:rFonts w:ascii="Times New Roman" w:hAnsi="Times New Roman" w:cs="Times New Roman"/>
          <w:sz w:val="28"/>
          <w:szCs w:val="28"/>
        </w:rPr>
        <w:t>раздел</w:t>
      </w:r>
      <w:r>
        <w:rPr>
          <w:rFonts w:ascii="Times New Roman" w:hAnsi="Times New Roman" w:cs="Times New Roman"/>
          <w:sz w:val="28"/>
          <w:szCs w:val="28"/>
        </w:rPr>
        <w:t>ом</w:t>
      </w:r>
      <w:r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4DBF540B" w14:textId="77777777" w:rsidR="004D476E" w:rsidRPr="00FB1F9C" w:rsidRDefault="004D476E" w:rsidP="004D476E">
      <w:pPr>
        <w:pStyle w:val="a3"/>
        <w:jc w:val="both"/>
        <w:rPr>
          <w:rFonts w:ascii="Times New Roman" w:hAnsi="Times New Roman" w:cs="Times New Roman"/>
          <w:sz w:val="28"/>
          <w:szCs w:val="28"/>
        </w:rPr>
      </w:pPr>
    </w:p>
    <w:p w14:paraId="400816A4"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13. </w:t>
      </w:r>
      <w:r w:rsidRPr="000525C0">
        <w:rPr>
          <w:rFonts w:ascii="Times New Roman" w:hAnsi="Times New Roman" w:cs="Times New Roman"/>
          <w:b/>
          <w:sz w:val="28"/>
          <w:szCs w:val="28"/>
        </w:rPr>
        <w:t>Перечень входящих в состав заявки документов:</w:t>
      </w:r>
      <w:r w:rsidRPr="00F37290">
        <w:rPr>
          <w:rFonts w:ascii="Times New Roman" w:hAnsi="Times New Roman" w:cs="Times New Roman"/>
          <w:sz w:val="28"/>
          <w:szCs w:val="28"/>
        </w:rPr>
        <w:t xml:space="preserve"> В соответствии</w:t>
      </w:r>
      <w:r>
        <w:rPr>
          <w:rFonts w:ascii="Times New Roman" w:hAnsi="Times New Roman" w:cs="Times New Roman"/>
          <w:sz w:val="28"/>
          <w:szCs w:val="28"/>
        </w:rPr>
        <w:t xml:space="preserve"> с </w:t>
      </w:r>
      <w:r w:rsidRPr="00FB1F9C">
        <w:rPr>
          <w:rFonts w:ascii="Times New Roman" w:hAnsi="Times New Roman" w:cs="Times New Roman"/>
          <w:sz w:val="28"/>
          <w:szCs w:val="28"/>
        </w:rPr>
        <w:t>раздел</w:t>
      </w:r>
      <w:r>
        <w:rPr>
          <w:rFonts w:ascii="Times New Roman" w:hAnsi="Times New Roman" w:cs="Times New Roman"/>
          <w:sz w:val="28"/>
          <w:szCs w:val="28"/>
        </w:rPr>
        <w:t>ом</w:t>
      </w:r>
      <w:r w:rsidRPr="00FB1F9C">
        <w:rPr>
          <w:rFonts w:ascii="Times New Roman" w:hAnsi="Times New Roman" w:cs="Times New Roman"/>
          <w:sz w:val="28"/>
          <w:szCs w:val="28"/>
        </w:rPr>
        <w:t xml:space="preserve"> 5 Приложения № 2 Постановления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115979F5" w14:textId="77777777" w:rsidR="004D476E" w:rsidRPr="00FB1F9C" w:rsidRDefault="004D476E" w:rsidP="004D476E">
      <w:pPr>
        <w:pStyle w:val="a3"/>
        <w:jc w:val="both"/>
        <w:rPr>
          <w:rFonts w:ascii="Times New Roman" w:hAnsi="Times New Roman" w:cs="Times New Roman"/>
          <w:sz w:val="28"/>
          <w:szCs w:val="28"/>
        </w:rPr>
      </w:pPr>
    </w:p>
    <w:p w14:paraId="30A86074"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14. </w:t>
      </w:r>
      <w:r w:rsidRPr="000525C0">
        <w:rPr>
          <w:rFonts w:ascii="Times New Roman" w:hAnsi="Times New Roman" w:cs="Times New Roman"/>
          <w:b/>
          <w:sz w:val="28"/>
          <w:szCs w:val="28"/>
        </w:rPr>
        <w:t>Порядок и срок отзыва заявок и их изменения:</w:t>
      </w:r>
    </w:p>
    <w:p w14:paraId="468921AD"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Претендент вправе отозвать заявку не позднее даты окончания срока подачи заявок, указанного в Извещении, направив об этом уведомление оператору электронной площадки.</w:t>
      </w:r>
    </w:p>
    <w:p w14:paraId="15DDB40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Со дня поступления уведомления об отзыве заявки оператор электронной площадки прекращает осуществленное при получении указанной заявки блокирование операций по счету, предназначенному для проведения операций по обеспечению участия в электронном аукционе, претендента в отношении денежных средств в размере задатка, указанного в Извещении, в порядке и сроки, определенные регламентом электронной площадки.</w:t>
      </w:r>
    </w:p>
    <w:p w14:paraId="755043A3" w14:textId="77777777" w:rsidR="004D476E" w:rsidRPr="00FB1F9C" w:rsidRDefault="004D476E" w:rsidP="004D476E">
      <w:pPr>
        <w:spacing w:after="0" w:line="240" w:lineRule="auto"/>
        <w:rPr>
          <w:rFonts w:ascii="Times New Roman" w:hAnsi="Times New Roman" w:cs="Times New Roman"/>
        </w:rPr>
      </w:pPr>
    </w:p>
    <w:p w14:paraId="233FAEEA"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 </w:t>
      </w:r>
      <w:r w:rsidRPr="000525C0">
        <w:rPr>
          <w:rFonts w:ascii="Times New Roman" w:hAnsi="Times New Roman" w:cs="Times New Roman"/>
          <w:b/>
          <w:sz w:val="28"/>
          <w:szCs w:val="28"/>
        </w:rPr>
        <w:t>Срок принятия решения о внесении изменений в Извещение:</w:t>
      </w:r>
    </w:p>
    <w:p w14:paraId="5D2613A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 внесении изменений в извещение в любое время, но не позднее чем за три дня до наступления даты и времени окончания срока подачи заявок. При этом срок подачи заявок на участие в электронном аукционе должен быть продлен таким образом, чтобы со дня опубликования и (или) размещения изменений, внесенных в извещение о проведении электронного аукциона, до даты окончания подачи заявок на участие в электронном аукционе этот срок составлял не менее чем тридцать дней.</w:t>
      </w:r>
    </w:p>
    <w:p w14:paraId="18CD0D45" w14:textId="77777777" w:rsidR="004D476E" w:rsidRPr="00FB1F9C" w:rsidRDefault="004D476E" w:rsidP="004D476E">
      <w:pPr>
        <w:rPr>
          <w:rFonts w:ascii="Times New Roman" w:hAnsi="Times New Roman" w:cs="Times New Roman"/>
        </w:rPr>
      </w:pPr>
    </w:p>
    <w:p w14:paraId="0D82BF80" w14:textId="77777777" w:rsidR="004D476E" w:rsidRPr="000525C0" w:rsidRDefault="004D476E" w:rsidP="004D476E">
      <w:pPr>
        <w:pStyle w:val="a3"/>
        <w:jc w:val="both"/>
        <w:rPr>
          <w:rFonts w:ascii="Times New Roman" w:hAnsi="Times New Roman" w:cs="Times New Roman"/>
          <w:b/>
          <w:sz w:val="28"/>
          <w:szCs w:val="28"/>
        </w:rPr>
      </w:pPr>
      <w:r w:rsidRPr="00FB1F9C">
        <w:rPr>
          <w:rFonts w:ascii="Times New Roman" w:hAnsi="Times New Roman" w:cs="Times New Roman"/>
          <w:sz w:val="28"/>
          <w:szCs w:val="28"/>
        </w:rPr>
        <w:t xml:space="preserve">15.1. </w:t>
      </w:r>
      <w:r w:rsidRPr="000525C0">
        <w:rPr>
          <w:rFonts w:ascii="Times New Roman" w:hAnsi="Times New Roman" w:cs="Times New Roman"/>
          <w:b/>
          <w:sz w:val="28"/>
          <w:szCs w:val="28"/>
        </w:rPr>
        <w:t>Срок принятия решения об отказе от проведения электронного аукциона:</w:t>
      </w:r>
    </w:p>
    <w:p w14:paraId="6BF94426"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Организатор аукциона вправе принять решение об отказе в проведении электронного аукциона в любое время, но не позднее чем за три дня до наступления даты и времени окончания срока подачи заявок.</w:t>
      </w:r>
    </w:p>
    <w:p w14:paraId="54B85DEA" w14:textId="77777777" w:rsidR="004D476E" w:rsidRPr="00FB1F9C" w:rsidRDefault="004D476E" w:rsidP="004D476E">
      <w:pPr>
        <w:rPr>
          <w:rFonts w:ascii="Times New Roman" w:hAnsi="Times New Roman" w:cs="Times New Roman"/>
          <w:sz w:val="28"/>
        </w:rPr>
      </w:pPr>
      <w:r w:rsidRPr="00FB1F9C">
        <w:rPr>
          <w:rFonts w:ascii="Times New Roman" w:hAnsi="Times New Roman" w:cs="Times New Roman"/>
          <w:sz w:val="28"/>
        </w:rPr>
        <w:t>Оператор электронной площадки извещает участников о принятом решении об отказе от проведения электронного аукциона в порядке и сроки, установленные регламентом электронной площадки, производит разблокирование денежных средств, в отношении которых осуществлено блокирование операций по счету участника.</w:t>
      </w:r>
    </w:p>
    <w:p w14:paraId="3FF7BA71"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15.2. </w:t>
      </w:r>
      <w:r w:rsidRPr="000525C0">
        <w:rPr>
          <w:rFonts w:ascii="Times New Roman" w:hAnsi="Times New Roman" w:cs="Times New Roman"/>
          <w:b/>
          <w:sz w:val="28"/>
          <w:szCs w:val="28"/>
        </w:rPr>
        <w:t>Срок, порядок направления запроса и предоставления разъяснений положений Извещения:</w:t>
      </w:r>
      <w:r w:rsidRPr="00FB1F9C">
        <w:rPr>
          <w:rFonts w:ascii="Times New Roman" w:hAnsi="Times New Roman" w:cs="Times New Roman"/>
          <w:sz w:val="28"/>
          <w:szCs w:val="28"/>
        </w:rPr>
        <w:t xml:space="preserve"> Любое заинтересованное лицо, прошедшее процедуру регистрации на определенной для проведения электронного аукциона электронной площадке, вправе направить посредством функционала электронной площадки запрос о разъяснении положений извещения. Оператор электронной площадки направляет запрос организатору аукциона.</w:t>
      </w:r>
      <w:r w:rsidRPr="00FB1F9C">
        <w:rPr>
          <w:rFonts w:ascii="Times New Roman" w:hAnsi="Times New Roman" w:cs="Times New Roman"/>
        </w:rPr>
        <w:t xml:space="preserve"> </w:t>
      </w:r>
      <w:r w:rsidRPr="00FB1F9C">
        <w:rPr>
          <w:rFonts w:ascii="Times New Roman" w:hAnsi="Times New Roman" w:cs="Times New Roman"/>
          <w:sz w:val="28"/>
          <w:szCs w:val="28"/>
        </w:rPr>
        <w:t>В течение двух рабочих дней, следующих за датой поступления от оператора электронной площадки запроса, организатор аукциона размещает разъяснение положений извещения с указанием предмета запроса, но без указания обратившегося лица при условии, что указанный запрос поступил организатору аукциона не позднее чем за пять рабочих дней до дня окончания срока подачи заявок. При этом организатор аукциона вправе не осуществлять разъяснение в случае если указанный запрос поступил позднее чем за пять рабочих дня до даты окончания срока подачи заявок на участие электронном аукционе.</w:t>
      </w:r>
    </w:p>
    <w:p w14:paraId="1DB85220" w14:textId="77777777" w:rsidR="004D476E" w:rsidRPr="00FB1F9C" w:rsidRDefault="004D476E" w:rsidP="004D476E">
      <w:pPr>
        <w:rPr>
          <w:rFonts w:ascii="Times New Roman" w:hAnsi="Times New Roman" w:cs="Times New Roman"/>
        </w:rPr>
      </w:pPr>
    </w:p>
    <w:p w14:paraId="43335DA2"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lastRenderedPageBreak/>
        <w:t xml:space="preserve">16. </w:t>
      </w:r>
      <w:r w:rsidRPr="000525C0">
        <w:rPr>
          <w:rFonts w:ascii="Times New Roman" w:hAnsi="Times New Roman" w:cs="Times New Roman"/>
          <w:b/>
          <w:sz w:val="28"/>
          <w:szCs w:val="28"/>
        </w:rPr>
        <w:t>Условия признания участника победителем электронного аукциона:</w:t>
      </w:r>
      <w:r w:rsidRPr="00FB1F9C">
        <w:rPr>
          <w:rFonts w:ascii="Times New Roman" w:hAnsi="Times New Roman" w:cs="Times New Roman"/>
          <w:sz w:val="28"/>
          <w:szCs w:val="28"/>
        </w:rPr>
        <w:t xml:space="preserve"> Победителем электронного аукциона признается участник, предложивший наибольшую цену за право заключения Договора или единственный участник электронного аукциона.</w:t>
      </w:r>
    </w:p>
    <w:p w14:paraId="249BD8AF"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16.1. В случае уклонения победителя электронного аукциона от заключения Договора Инициатор электронного аукциона заключает Договор с участником, который сделал предпоследнее предложение о цене Договора. При этом заключение Договора для участника, который сделал предпоследнее предложение о цене Договора, является обязательным.</w:t>
      </w:r>
    </w:p>
    <w:p w14:paraId="09D47A55" w14:textId="77777777" w:rsidR="004D476E" w:rsidRPr="00FB1F9C" w:rsidRDefault="004D476E" w:rsidP="004D476E">
      <w:pPr>
        <w:pStyle w:val="a3"/>
        <w:jc w:val="both"/>
        <w:rPr>
          <w:rFonts w:ascii="Times New Roman" w:hAnsi="Times New Roman" w:cs="Times New Roman"/>
          <w:sz w:val="28"/>
          <w:szCs w:val="28"/>
        </w:rPr>
      </w:pPr>
    </w:p>
    <w:p w14:paraId="3765D0AB"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17. </w:t>
      </w:r>
      <w:r w:rsidRPr="000525C0">
        <w:rPr>
          <w:rFonts w:ascii="Times New Roman" w:hAnsi="Times New Roman" w:cs="Times New Roman"/>
          <w:b/>
          <w:sz w:val="28"/>
          <w:szCs w:val="28"/>
        </w:rPr>
        <w:t>Срок заключения Договора с победителем электронного аукциона, единственным участником:</w:t>
      </w:r>
      <w:r w:rsidRPr="00FB1F9C">
        <w:rPr>
          <w:rFonts w:ascii="Times New Roman" w:hAnsi="Times New Roman" w:cs="Times New Roman"/>
          <w:sz w:val="28"/>
          <w:szCs w:val="28"/>
        </w:rPr>
        <w:t xml:space="preserve"> </w:t>
      </w:r>
      <w:r w:rsidRPr="00F37290">
        <w:rPr>
          <w:rFonts w:ascii="Times New Roman" w:hAnsi="Times New Roman" w:cs="Times New Roman"/>
          <w:sz w:val="28"/>
          <w:szCs w:val="28"/>
        </w:rPr>
        <w:t>Организатор аукциона в течение десяти дней со дня размещения протокола рассмотрения заявок в случае, если электронный аукцион признан несостоявшимся на основании пункта 6.6 или пункта 6.7 или протокола подведения итогов, направляет победителю электронного аукциона или единственному участнику электронного аукциона проект договора. При этом договор заключается по цене, предложенной победителем электронного аукциона, или в случае заключения указанного договора с единственным участником электронного аукциона по начальной (минимальной) цене договора.</w:t>
      </w:r>
    </w:p>
    <w:p w14:paraId="5802F607" w14:textId="77777777" w:rsidR="004D476E" w:rsidRPr="00FB1F9C" w:rsidRDefault="004D476E" w:rsidP="004D476E">
      <w:pPr>
        <w:spacing w:after="0" w:line="240" w:lineRule="auto"/>
        <w:rPr>
          <w:rFonts w:ascii="Times New Roman" w:hAnsi="Times New Roman" w:cs="Times New Roman"/>
        </w:rPr>
      </w:pPr>
    </w:p>
    <w:p w14:paraId="04A55672"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18. </w:t>
      </w:r>
      <w:r w:rsidRPr="000525C0">
        <w:rPr>
          <w:rFonts w:ascii="Times New Roman" w:hAnsi="Times New Roman" w:cs="Times New Roman"/>
          <w:b/>
          <w:sz w:val="28"/>
          <w:szCs w:val="28"/>
        </w:rPr>
        <w:t>Условия признания победителя электронного аукциона или единственного участника, уклонившимися от заключения Договора:</w:t>
      </w:r>
      <w:r w:rsidRPr="00FB1F9C">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w:t>
      </w:r>
      <w:r w:rsidRPr="00FB1F9C">
        <w:rPr>
          <w:rFonts w:ascii="Times New Roman" w:hAnsi="Times New Roman" w:cs="Times New Roman"/>
          <w:sz w:val="28"/>
          <w:szCs w:val="28"/>
        </w:rPr>
        <w:t>постановлени</w:t>
      </w:r>
      <w:r>
        <w:rPr>
          <w:rFonts w:ascii="Times New Roman" w:hAnsi="Times New Roman" w:cs="Times New Roman"/>
          <w:sz w:val="28"/>
          <w:szCs w:val="28"/>
        </w:rPr>
        <w:t>ем</w:t>
      </w:r>
      <w:r w:rsidRPr="00FB1F9C">
        <w:rPr>
          <w:rFonts w:ascii="Times New Roman" w:hAnsi="Times New Roman" w:cs="Times New Roman"/>
          <w:sz w:val="28"/>
          <w:szCs w:val="28"/>
        </w:rPr>
        <w:t xml:space="preserve"> администрации муниципального образования город Новороссийск от 28.10.2021 № 6650</w:t>
      </w:r>
      <w:r>
        <w:rPr>
          <w:rFonts w:ascii="Times New Roman" w:hAnsi="Times New Roman" w:cs="Times New Roman"/>
          <w:sz w:val="28"/>
          <w:szCs w:val="28"/>
        </w:rPr>
        <w:t xml:space="preserve"> </w:t>
      </w:r>
      <w:r w:rsidRPr="00FB1F9C">
        <w:rPr>
          <w:rFonts w:ascii="Times New Roman" w:hAnsi="Times New Roman" w:cs="Times New Roman"/>
          <w:sz w:val="28"/>
          <w:szCs w:val="28"/>
        </w:rPr>
        <w:t>(приложение № 2 к извещению).</w:t>
      </w:r>
    </w:p>
    <w:p w14:paraId="55F1F61B" w14:textId="77777777" w:rsidR="004D476E" w:rsidRPr="00FB1F9C" w:rsidRDefault="004D476E" w:rsidP="004D476E">
      <w:pPr>
        <w:pStyle w:val="a3"/>
        <w:jc w:val="both"/>
        <w:rPr>
          <w:rFonts w:ascii="Times New Roman" w:hAnsi="Times New Roman" w:cs="Times New Roman"/>
          <w:sz w:val="28"/>
          <w:szCs w:val="28"/>
        </w:rPr>
      </w:pPr>
    </w:p>
    <w:p w14:paraId="3E7B4778"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 xml:space="preserve">19. </w:t>
      </w:r>
      <w:r w:rsidRPr="000E5361">
        <w:rPr>
          <w:rFonts w:ascii="Times New Roman" w:hAnsi="Times New Roman" w:cs="Times New Roman"/>
          <w:b/>
          <w:sz w:val="28"/>
          <w:szCs w:val="28"/>
        </w:rPr>
        <w:t xml:space="preserve">Форма, сроки, порядок внесения денежных средств в качестве платы цены Договора: </w:t>
      </w:r>
      <w:r w:rsidRPr="00FB1F9C">
        <w:rPr>
          <w:rFonts w:ascii="Times New Roman" w:hAnsi="Times New Roman" w:cs="Times New Roman"/>
          <w:sz w:val="28"/>
          <w:szCs w:val="28"/>
        </w:rPr>
        <w:t>согласно раздела 3 Проекта договора (приложение № 1 к извещению).</w:t>
      </w:r>
    </w:p>
    <w:p w14:paraId="1A71A262" w14:textId="77777777" w:rsidR="004D476E" w:rsidRPr="00FB1F9C" w:rsidRDefault="004D476E" w:rsidP="004D476E">
      <w:pPr>
        <w:spacing w:after="0" w:line="240" w:lineRule="auto"/>
        <w:rPr>
          <w:rFonts w:ascii="Times New Roman" w:hAnsi="Times New Roman" w:cs="Times New Roman"/>
        </w:rPr>
      </w:pPr>
    </w:p>
    <w:p w14:paraId="146F50A3" w14:textId="77777777" w:rsidR="004D476E" w:rsidRPr="00FB1F9C" w:rsidRDefault="004D476E" w:rsidP="004D476E">
      <w:pPr>
        <w:pStyle w:val="a3"/>
        <w:jc w:val="both"/>
        <w:rPr>
          <w:rFonts w:ascii="Times New Roman" w:hAnsi="Times New Roman" w:cs="Times New Roman"/>
          <w:sz w:val="28"/>
          <w:szCs w:val="28"/>
        </w:rPr>
      </w:pPr>
      <w:bookmarkStart w:id="1" w:name="Par470"/>
      <w:bookmarkEnd w:id="1"/>
      <w:r w:rsidRPr="00FB1F9C">
        <w:rPr>
          <w:rFonts w:ascii="Times New Roman" w:hAnsi="Times New Roman" w:cs="Times New Roman"/>
          <w:sz w:val="28"/>
          <w:szCs w:val="28"/>
        </w:rPr>
        <w:t>20. Заинтересованные лица самостоятельно отслеживают возможные изменения, внесенные в Извещение, размещенные на электронной площадке. Организатор аукциона не несет ответственности в случае, если заинтересованное лицо не ознакомилось с изменениями, внесенными в Извещение, размещенными надлежащим образом.</w:t>
      </w:r>
    </w:p>
    <w:p w14:paraId="0D753830" w14:textId="77777777" w:rsidR="004D476E" w:rsidRPr="00FB1F9C" w:rsidRDefault="004D476E" w:rsidP="004D476E">
      <w:pPr>
        <w:spacing w:after="0" w:line="240" w:lineRule="auto"/>
        <w:rPr>
          <w:rFonts w:ascii="Times New Roman" w:hAnsi="Times New Roman" w:cs="Times New Roman"/>
        </w:rPr>
      </w:pPr>
    </w:p>
    <w:p w14:paraId="64F93B0A" w14:textId="77777777" w:rsidR="004D476E" w:rsidRPr="00FB1F9C" w:rsidRDefault="004D476E" w:rsidP="004D476E">
      <w:pPr>
        <w:pStyle w:val="a3"/>
        <w:jc w:val="both"/>
        <w:rPr>
          <w:rFonts w:ascii="Times New Roman" w:hAnsi="Times New Roman" w:cs="Times New Roman"/>
          <w:sz w:val="28"/>
          <w:szCs w:val="28"/>
        </w:rPr>
      </w:pPr>
      <w:r w:rsidRPr="00FB1F9C">
        <w:rPr>
          <w:rFonts w:ascii="Times New Roman" w:hAnsi="Times New Roman" w:cs="Times New Roman"/>
          <w:sz w:val="28"/>
          <w:szCs w:val="28"/>
        </w:rPr>
        <w:t>21. Информация, связанная с проведением электронного аукциона, должна быть доступна для ознакомления без взимания платы.</w:t>
      </w:r>
    </w:p>
    <w:p w14:paraId="744E6C2C" w14:textId="77777777" w:rsidR="00631DE2" w:rsidRPr="00FB1F9C" w:rsidRDefault="00631DE2" w:rsidP="008E23A2">
      <w:pPr>
        <w:pStyle w:val="a3"/>
        <w:jc w:val="both"/>
        <w:rPr>
          <w:rFonts w:ascii="Times New Roman" w:hAnsi="Times New Roman" w:cs="Times New Roman"/>
          <w:sz w:val="28"/>
          <w:szCs w:val="28"/>
        </w:rPr>
      </w:pPr>
    </w:p>
    <w:sectPr w:rsidR="00631DE2" w:rsidRPr="00FB1F9C" w:rsidSect="00847A8E">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53"/>
    <w:rsid w:val="000160D5"/>
    <w:rsid w:val="00021095"/>
    <w:rsid w:val="00022FE3"/>
    <w:rsid w:val="00025FF7"/>
    <w:rsid w:val="00031382"/>
    <w:rsid w:val="000463FA"/>
    <w:rsid w:val="000474AD"/>
    <w:rsid w:val="00066B38"/>
    <w:rsid w:val="00072237"/>
    <w:rsid w:val="00072FCB"/>
    <w:rsid w:val="00073AB3"/>
    <w:rsid w:val="0008707B"/>
    <w:rsid w:val="000B03AD"/>
    <w:rsid w:val="000B5226"/>
    <w:rsid w:val="000C14BD"/>
    <w:rsid w:val="000F688C"/>
    <w:rsid w:val="00131B90"/>
    <w:rsid w:val="001364A7"/>
    <w:rsid w:val="00137D87"/>
    <w:rsid w:val="00145A77"/>
    <w:rsid w:val="00146324"/>
    <w:rsid w:val="0015748D"/>
    <w:rsid w:val="0016370F"/>
    <w:rsid w:val="00180328"/>
    <w:rsid w:val="00180DAE"/>
    <w:rsid w:val="001869DB"/>
    <w:rsid w:val="001A0D77"/>
    <w:rsid w:val="001A4215"/>
    <w:rsid w:val="001A5827"/>
    <w:rsid w:val="001B5381"/>
    <w:rsid w:val="001B5CA1"/>
    <w:rsid w:val="001C3C6C"/>
    <w:rsid w:val="001D0E13"/>
    <w:rsid w:val="00200989"/>
    <w:rsid w:val="002051C5"/>
    <w:rsid w:val="00212981"/>
    <w:rsid w:val="0021589C"/>
    <w:rsid w:val="00220DC6"/>
    <w:rsid w:val="00222F1B"/>
    <w:rsid w:val="002413C2"/>
    <w:rsid w:val="00252DC8"/>
    <w:rsid w:val="00260CCC"/>
    <w:rsid w:val="00262D3D"/>
    <w:rsid w:val="00275079"/>
    <w:rsid w:val="002756F0"/>
    <w:rsid w:val="002A0F81"/>
    <w:rsid w:val="002A2322"/>
    <w:rsid w:val="002A29E5"/>
    <w:rsid w:val="002B42D7"/>
    <w:rsid w:val="002B7AE3"/>
    <w:rsid w:val="002C7EA3"/>
    <w:rsid w:val="002D6B75"/>
    <w:rsid w:val="002E255B"/>
    <w:rsid w:val="002E5874"/>
    <w:rsid w:val="002F1B19"/>
    <w:rsid w:val="00312C67"/>
    <w:rsid w:val="00353301"/>
    <w:rsid w:val="0035453D"/>
    <w:rsid w:val="00361C1C"/>
    <w:rsid w:val="0037546F"/>
    <w:rsid w:val="00387089"/>
    <w:rsid w:val="00394FCE"/>
    <w:rsid w:val="00397526"/>
    <w:rsid w:val="003B2890"/>
    <w:rsid w:val="003C3CD3"/>
    <w:rsid w:val="003D6A98"/>
    <w:rsid w:val="0041015B"/>
    <w:rsid w:val="00415BF7"/>
    <w:rsid w:val="004254DB"/>
    <w:rsid w:val="004402AF"/>
    <w:rsid w:val="004422AC"/>
    <w:rsid w:val="00444CE8"/>
    <w:rsid w:val="00451DF4"/>
    <w:rsid w:val="00463CCB"/>
    <w:rsid w:val="0046678B"/>
    <w:rsid w:val="004830EE"/>
    <w:rsid w:val="00494C79"/>
    <w:rsid w:val="004B75D5"/>
    <w:rsid w:val="004B7DC6"/>
    <w:rsid w:val="004D0FB7"/>
    <w:rsid w:val="004D13BC"/>
    <w:rsid w:val="004D476E"/>
    <w:rsid w:val="005127D6"/>
    <w:rsid w:val="0051371E"/>
    <w:rsid w:val="0051596E"/>
    <w:rsid w:val="00522975"/>
    <w:rsid w:val="00533313"/>
    <w:rsid w:val="00542FFE"/>
    <w:rsid w:val="00552F06"/>
    <w:rsid w:val="00554C85"/>
    <w:rsid w:val="005579A5"/>
    <w:rsid w:val="005761F5"/>
    <w:rsid w:val="005832F0"/>
    <w:rsid w:val="00590364"/>
    <w:rsid w:val="005935F4"/>
    <w:rsid w:val="00596532"/>
    <w:rsid w:val="005A0817"/>
    <w:rsid w:val="005B15B0"/>
    <w:rsid w:val="005B3FAD"/>
    <w:rsid w:val="005B41B1"/>
    <w:rsid w:val="005C4284"/>
    <w:rsid w:val="005E1910"/>
    <w:rsid w:val="005E19B5"/>
    <w:rsid w:val="006038F3"/>
    <w:rsid w:val="0061460C"/>
    <w:rsid w:val="00631DE2"/>
    <w:rsid w:val="00633D29"/>
    <w:rsid w:val="0064350C"/>
    <w:rsid w:val="006435A0"/>
    <w:rsid w:val="00661857"/>
    <w:rsid w:val="00676416"/>
    <w:rsid w:val="00686091"/>
    <w:rsid w:val="006910A1"/>
    <w:rsid w:val="006A28B5"/>
    <w:rsid w:val="006A708F"/>
    <w:rsid w:val="006B372C"/>
    <w:rsid w:val="006C24C5"/>
    <w:rsid w:val="006E3158"/>
    <w:rsid w:val="006F30F3"/>
    <w:rsid w:val="006F499D"/>
    <w:rsid w:val="007248E4"/>
    <w:rsid w:val="00724AA1"/>
    <w:rsid w:val="00727BE3"/>
    <w:rsid w:val="007338FE"/>
    <w:rsid w:val="00737634"/>
    <w:rsid w:val="00744704"/>
    <w:rsid w:val="00744ADB"/>
    <w:rsid w:val="0074781B"/>
    <w:rsid w:val="007518FC"/>
    <w:rsid w:val="00764A25"/>
    <w:rsid w:val="00776841"/>
    <w:rsid w:val="00776972"/>
    <w:rsid w:val="00784847"/>
    <w:rsid w:val="0078590E"/>
    <w:rsid w:val="007865B7"/>
    <w:rsid w:val="0079487A"/>
    <w:rsid w:val="007B511C"/>
    <w:rsid w:val="007B5CA2"/>
    <w:rsid w:val="007E4C61"/>
    <w:rsid w:val="00834C23"/>
    <w:rsid w:val="008478FB"/>
    <w:rsid w:val="00847A8E"/>
    <w:rsid w:val="00850817"/>
    <w:rsid w:val="00853B94"/>
    <w:rsid w:val="0085440A"/>
    <w:rsid w:val="008607A5"/>
    <w:rsid w:val="00864BF0"/>
    <w:rsid w:val="00873A65"/>
    <w:rsid w:val="008807A6"/>
    <w:rsid w:val="00884454"/>
    <w:rsid w:val="008939EA"/>
    <w:rsid w:val="008A3286"/>
    <w:rsid w:val="008A5478"/>
    <w:rsid w:val="008C284A"/>
    <w:rsid w:val="008C5393"/>
    <w:rsid w:val="008D3861"/>
    <w:rsid w:val="008D4E6A"/>
    <w:rsid w:val="008E23A2"/>
    <w:rsid w:val="008E3866"/>
    <w:rsid w:val="008F4EC7"/>
    <w:rsid w:val="00913B16"/>
    <w:rsid w:val="0092464E"/>
    <w:rsid w:val="00932692"/>
    <w:rsid w:val="00950162"/>
    <w:rsid w:val="009508E8"/>
    <w:rsid w:val="00974622"/>
    <w:rsid w:val="00974D49"/>
    <w:rsid w:val="00986489"/>
    <w:rsid w:val="00990977"/>
    <w:rsid w:val="009A4D12"/>
    <w:rsid w:val="009B1D69"/>
    <w:rsid w:val="009B5687"/>
    <w:rsid w:val="009B753B"/>
    <w:rsid w:val="009D0A7E"/>
    <w:rsid w:val="009E55A6"/>
    <w:rsid w:val="00A017FC"/>
    <w:rsid w:val="00A10B17"/>
    <w:rsid w:val="00A10DF9"/>
    <w:rsid w:val="00A33E4F"/>
    <w:rsid w:val="00A3582C"/>
    <w:rsid w:val="00A42470"/>
    <w:rsid w:val="00A55A45"/>
    <w:rsid w:val="00A76243"/>
    <w:rsid w:val="00A863E7"/>
    <w:rsid w:val="00A93DB4"/>
    <w:rsid w:val="00AA2C0D"/>
    <w:rsid w:val="00AB20D6"/>
    <w:rsid w:val="00AD52CD"/>
    <w:rsid w:val="00AD72D0"/>
    <w:rsid w:val="00AE6E5F"/>
    <w:rsid w:val="00AF1728"/>
    <w:rsid w:val="00B014D9"/>
    <w:rsid w:val="00B0289F"/>
    <w:rsid w:val="00B04990"/>
    <w:rsid w:val="00B12D71"/>
    <w:rsid w:val="00B21F67"/>
    <w:rsid w:val="00B32FBB"/>
    <w:rsid w:val="00B502BD"/>
    <w:rsid w:val="00B570C0"/>
    <w:rsid w:val="00B57AC3"/>
    <w:rsid w:val="00B60DF6"/>
    <w:rsid w:val="00B87A4A"/>
    <w:rsid w:val="00B91AC8"/>
    <w:rsid w:val="00BA2FCF"/>
    <w:rsid w:val="00BC161A"/>
    <w:rsid w:val="00BC3AB4"/>
    <w:rsid w:val="00BD1F9B"/>
    <w:rsid w:val="00BE13C3"/>
    <w:rsid w:val="00C02E7C"/>
    <w:rsid w:val="00C52F1C"/>
    <w:rsid w:val="00C71BBD"/>
    <w:rsid w:val="00CB5C54"/>
    <w:rsid w:val="00CC0E8F"/>
    <w:rsid w:val="00CD5835"/>
    <w:rsid w:val="00CE7BE5"/>
    <w:rsid w:val="00CF2285"/>
    <w:rsid w:val="00CF3ECB"/>
    <w:rsid w:val="00D051C8"/>
    <w:rsid w:val="00D558FD"/>
    <w:rsid w:val="00D70C4C"/>
    <w:rsid w:val="00D73479"/>
    <w:rsid w:val="00D81340"/>
    <w:rsid w:val="00D81609"/>
    <w:rsid w:val="00DA39C6"/>
    <w:rsid w:val="00DB098C"/>
    <w:rsid w:val="00DE3A53"/>
    <w:rsid w:val="00DE72AE"/>
    <w:rsid w:val="00DF0F5A"/>
    <w:rsid w:val="00DF63F1"/>
    <w:rsid w:val="00E02924"/>
    <w:rsid w:val="00E05221"/>
    <w:rsid w:val="00E30318"/>
    <w:rsid w:val="00E40FBE"/>
    <w:rsid w:val="00E6443A"/>
    <w:rsid w:val="00E72E9D"/>
    <w:rsid w:val="00E76A32"/>
    <w:rsid w:val="00E976F2"/>
    <w:rsid w:val="00EA677E"/>
    <w:rsid w:val="00EA70ED"/>
    <w:rsid w:val="00EB3A7A"/>
    <w:rsid w:val="00EB3C67"/>
    <w:rsid w:val="00EB498A"/>
    <w:rsid w:val="00ED6E1B"/>
    <w:rsid w:val="00EE3A1D"/>
    <w:rsid w:val="00EE7700"/>
    <w:rsid w:val="00F05F4D"/>
    <w:rsid w:val="00F06DDF"/>
    <w:rsid w:val="00F15C19"/>
    <w:rsid w:val="00F16AC1"/>
    <w:rsid w:val="00F30D70"/>
    <w:rsid w:val="00F36D7F"/>
    <w:rsid w:val="00F37290"/>
    <w:rsid w:val="00F70CF2"/>
    <w:rsid w:val="00F870D4"/>
    <w:rsid w:val="00F93A3D"/>
    <w:rsid w:val="00FA2B21"/>
    <w:rsid w:val="00FA6974"/>
    <w:rsid w:val="00FB1F9C"/>
    <w:rsid w:val="00FC1D79"/>
    <w:rsid w:val="00FC3760"/>
    <w:rsid w:val="00FC448E"/>
    <w:rsid w:val="00FC6991"/>
    <w:rsid w:val="00FC6A66"/>
    <w:rsid w:val="00FF7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1327"/>
  <w15:chartTrackingRefBased/>
  <w15:docId w15:val="{7ADA7CDA-CB36-43EE-8D6D-76E4BD48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E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3A53"/>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customStyle="1" w:styleId="ConsPlusTitle">
    <w:name w:val="ConsPlusTitle"/>
    <w:uiPriority w:val="99"/>
    <w:rsid w:val="00DE3A53"/>
    <w:pPr>
      <w:widowControl w:val="0"/>
      <w:autoSpaceDE w:val="0"/>
      <w:autoSpaceDN w:val="0"/>
      <w:adjustRightInd w:val="0"/>
      <w:spacing w:after="0" w:line="240" w:lineRule="auto"/>
    </w:pPr>
    <w:rPr>
      <w:rFonts w:ascii="Arial" w:eastAsiaTheme="minorEastAsia" w:hAnsi="Arial" w:cs="Arial"/>
      <w:b/>
      <w:bCs/>
      <w:kern w:val="0"/>
      <w:sz w:val="20"/>
      <w:szCs w:val="20"/>
      <w:lang w:eastAsia="ru-RU"/>
      <w14:ligatures w14:val="none"/>
    </w:rPr>
  </w:style>
  <w:style w:type="paragraph" w:styleId="a3">
    <w:name w:val="Title"/>
    <w:basedOn w:val="a"/>
    <w:next w:val="a"/>
    <w:link w:val="a4"/>
    <w:uiPriority w:val="10"/>
    <w:qFormat/>
    <w:rsid w:val="005B3F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B3F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1802</Words>
  <Characters>10273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МО г. Новороссийск</dc:creator>
  <cp:keywords/>
  <dc:description/>
  <cp:lastModifiedBy>пк</cp:lastModifiedBy>
  <cp:revision>11</cp:revision>
  <dcterms:created xsi:type="dcterms:W3CDTF">2026-04-06T07:42:00Z</dcterms:created>
  <dcterms:modified xsi:type="dcterms:W3CDTF">2026-04-08T12:58:00Z</dcterms:modified>
</cp:coreProperties>
</file>